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A5466" w14:textId="77777777" w:rsidR="008126F9" w:rsidRDefault="008126F9" w:rsidP="008E68EB">
      <w:pPr>
        <w:spacing w:after="120" w:line="276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b/>
          <w:kern w:val="2"/>
          <w:sz w:val="28"/>
          <w:szCs w:val="28"/>
          <w:lang w:val="en-GB"/>
          <w14:ligatures w14:val="standardContextual"/>
        </w:rPr>
        <w:t>CURRICULUM VITAE</w:t>
      </w:r>
    </w:p>
    <w:p w14:paraId="44F4BE32" w14:textId="77777777" w:rsidR="00B27C0E" w:rsidRDefault="00867010" w:rsidP="008E68EB">
      <w:pPr>
        <w:spacing w:after="120" w:line="276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  <w:lang w:val="en-GB"/>
          <w14:ligatures w14:val="standardContextual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val="en-GB"/>
          <w14:ligatures w14:val="standardContextual"/>
        </w:rPr>
        <w:t xml:space="preserve">Steven </w:t>
      </w:r>
      <w:proofErr w:type="spellStart"/>
      <w:r>
        <w:rPr>
          <w:rFonts w:ascii="Times New Roman" w:hAnsi="Times New Roman" w:cs="Times New Roman"/>
          <w:b/>
          <w:kern w:val="2"/>
          <w:sz w:val="28"/>
          <w:szCs w:val="28"/>
          <w:lang w:val="en-GB"/>
          <w14:ligatures w14:val="standardContextual"/>
        </w:rPr>
        <w:t>Sarson</w:t>
      </w:r>
      <w:proofErr w:type="spellEnd"/>
    </w:p>
    <w:p w14:paraId="0E8E0B6A" w14:textId="275A9DA4" w:rsidR="008126F9" w:rsidRPr="008126F9" w:rsidRDefault="00BA2402" w:rsidP="008E68EB">
      <w:pPr>
        <w:spacing w:after="120" w:line="276" w:lineRule="auto"/>
        <w:jc w:val="center"/>
        <w:rPr>
          <w:rFonts w:ascii="Times New Roman" w:hAnsi="Times New Roman"/>
          <w:i/>
          <w:kern w:val="2"/>
          <w:sz w:val="28"/>
          <w:szCs w:val="28"/>
          <w:lang w:val="en-GB"/>
          <w14:ligatures w14:val="standardContextual"/>
        </w:rPr>
      </w:pPr>
      <w:r>
        <w:rPr>
          <w:rFonts w:ascii="Times New Roman" w:hAnsi="Times New Roman"/>
          <w:b/>
          <w:bCs/>
          <w:i/>
          <w:kern w:val="2"/>
          <w:sz w:val="28"/>
          <w:szCs w:val="28"/>
          <w:lang w:val="en-GB"/>
          <w14:ligatures w14:val="standardContextual"/>
        </w:rPr>
        <w:br/>
      </w:r>
      <w:r w:rsidR="009573D0">
        <w:rPr>
          <w:rFonts w:ascii="Times New Roman" w:hAnsi="Times New Roman"/>
          <w:b/>
          <w:bCs/>
          <w:i/>
          <w:kern w:val="2"/>
          <w:sz w:val="28"/>
          <w:szCs w:val="28"/>
          <w:lang w:val="en-GB"/>
          <w14:ligatures w14:val="standardContextual"/>
        </w:rPr>
        <w:t>Educ</w:t>
      </w:r>
      <w:r w:rsidR="008126F9" w:rsidRPr="008126F9">
        <w:rPr>
          <w:rFonts w:ascii="Times New Roman" w:hAnsi="Times New Roman"/>
          <w:b/>
          <w:bCs/>
          <w:i/>
          <w:kern w:val="2"/>
          <w:sz w:val="28"/>
          <w:szCs w:val="28"/>
          <w:lang w:val="en-GB"/>
          <w14:ligatures w14:val="standardContextual"/>
        </w:rPr>
        <w:t>ation</w:t>
      </w:r>
    </w:p>
    <w:p w14:paraId="7A58A910" w14:textId="7777777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br/>
        <w:t>1987 – BA First Class Honours, American History and Politics, University of East Anglia</w:t>
      </w:r>
    </w:p>
    <w:p w14:paraId="365AB68F" w14:textId="7777777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1990 – MA, The Johns Hopkins University </w:t>
      </w:r>
    </w:p>
    <w:p w14:paraId="511A6D94" w14:textId="7777777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1998 – PhD, The Johns Hopkins University</w:t>
      </w:r>
    </w:p>
    <w:p w14:paraId="7DEABA9A" w14:textId="7777777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2013 – Habilitation à Diriger des Recherches, </w:t>
      </w:r>
      <w:r w:rsidR="009573D0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Paris Cité </w:t>
      </w: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Université </w:t>
      </w:r>
      <w:r w:rsidR="009573D0">
        <w:rPr>
          <w:rFonts w:ascii="Times New Roman" w:hAnsi="Times New Roman"/>
          <w:kern w:val="2"/>
          <w:sz w:val="24"/>
          <w:szCs w:val="24"/>
          <w14:ligatures w14:val="standardContextual"/>
        </w:rPr>
        <w:t>(</w:t>
      </w: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Paris 7 - Denis Diderot</w:t>
      </w:r>
      <w:r w:rsidR="009573D0">
        <w:rPr>
          <w:rFonts w:ascii="Times New Roman" w:hAnsi="Times New Roman"/>
          <w:kern w:val="2"/>
          <w:sz w:val="24"/>
          <w:szCs w:val="24"/>
          <w14:ligatures w14:val="standardContextual"/>
        </w:rPr>
        <w:t>)</w:t>
      </w:r>
    </w:p>
    <w:p w14:paraId="31059F1B" w14:textId="439F9F1E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</w:p>
    <w:p w14:paraId="3FB59DB5" w14:textId="77777777" w:rsidR="008126F9" w:rsidRPr="008126F9" w:rsidRDefault="009573D0" w:rsidP="008E68EB">
      <w:pPr>
        <w:spacing w:after="120" w:line="276" w:lineRule="auto"/>
        <w:jc w:val="center"/>
        <w:rPr>
          <w:rFonts w:ascii="Times New Roman" w:hAnsi="Times New Roman"/>
          <w:b/>
          <w:bCs/>
          <w:i/>
          <w:kern w:val="2"/>
          <w:sz w:val="28"/>
          <w:szCs w:val="28"/>
          <w:lang w:val="en-GB"/>
          <w14:ligatures w14:val="standardContextual"/>
        </w:rPr>
      </w:pPr>
      <w:r>
        <w:rPr>
          <w:rFonts w:ascii="Times New Roman" w:hAnsi="Times New Roman"/>
          <w:b/>
          <w:bCs/>
          <w:i/>
          <w:kern w:val="2"/>
          <w:sz w:val="28"/>
          <w:szCs w:val="28"/>
          <w:lang w:val="en-GB"/>
          <w14:ligatures w14:val="standardContextual"/>
        </w:rPr>
        <w:t>Professional Posts</w:t>
      </w:r>
    </w:p>
    <w:p w14:paraId="35700CDC" w14:textId="7777777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br/>
      </w:r>
      <w:r w:rsidR="009573D0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Spring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1988: </w:t>
      </w:r>
      <w:r w:rsidR="009573D0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Adjunct lecturer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, School of English and American Studies, University of East Anglia, Norwich</w:t>
      </w:r>
    </w:p>
    <w:p w14:paraId="26AA212D" w14:textId="77777777" w:rsidR="008126F9" w:rsidRPr="006663E9" w:rsidRDefault="008126F9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</w:pP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1989-92: </w:t>
      </w:r>
      <w:r w:rsidR="006663E9"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Research Assistant for Professor</w:t>
      </w: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 Jack P. Greene, D</w:t>
      </w:r>
      <w:r w:rsid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e</w:t>
      </w: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partment</w:t>
      </w:r>
      <w:r w:rsid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 of </w:t>
      </w: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Histo</w:t>
      </w:r>
      <w:r w:rsid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ry</w:t>
      </w: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, Johns Hopkins University, Baltimore, Maryland</w:t>
      </w:r>
    </w:p>
    <w:p w14:paraId="67C7793C" w14:textId="77777777" w:rsidR="008126F9" w:rsidRPr="006663E9" w:rsidRDefault="008126F9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</w:pP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1991-92: </w:t>
      </w:r>
      <w:r w:rsidR="006663E9"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Adjunct professor</w:t>
      </w: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, D</w:t>
      </w:r>
      <w:r w:rsidR="006663E9"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e</w:t>
      </w: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partment </w:t>
      </w:r>
      <w:r w:rsid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of H</w:t>
      </w: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isto</w:t>
      </w:r>
      <w:r w:rsid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ry</w:t>
      </w: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, Towson State University, Maryland</w:t>
      </w:r>
    </w:p>
    <w:p w14:paraId="6A82F458" w14:textId="77777777" w:rsidR="008126F9" w:rsidRPr="006663E9" w:rsidRDefault="008126F9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</w:pP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1992-2014: </w:t>
      </w:r>
      <w:r w:rsidR="006663E9"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Lecturer, Senior Lecture/</w:t>
      </w:r>
      <w:r w:rsidRPr="004943A0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Associate Professor,</w:t>
      </w: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6663E9"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Department</w:t>
      </w:r>
      <w:r w:rsid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 of</w:t>
      </w:r>
      <w:r w:rsidR="006663E9"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History, </w:t>
      </w: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Swansea University </w:t>
      </w:r>
    </w:p>
    <w:p w14:paraId="3CE4D658" w14:textId="385ACECC" w:rsidR="008126F9" w:rsidRPr="006663E9" w:rsidRDefault="008126F9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</w:pP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2014-pr</w:t>
      </w:r>
      <w:r w:rsidR="006663E9"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e</w:t>
      </w: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sent: Profess</w:t>
      </w:r>
      <w:r w:rsidR="006663E9"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or</w:t>
      </w: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6663E9"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of American </w:t>
      </w:r>
      <w:r w:rsidR="00322C2D"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Civilization</w:t>
      </w: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r w:rsidR="006663E9"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Department of </w:t>
      </w:r>
      <w:r w:rsid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English</w:t>
      </w:r>
      <w:r w:rsidR="00CD4377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 Studies</w:t>
      </w:r>
      <w:r w:rsid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r w:rsidR="006663E9"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Jean Moulin </w:t>
      </w: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Universit</w:t>
      </w:r>
      <w:r w:rsidR="006663E9"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y</w:t>
      </w:r>
      <w:r w:rsidRPr="006663E9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 Jean Moulin - Lyon 3 </w:t>
      </w:r>
    </w:p>
    <w:p w14:paraId="31FFC9E8" w14:textId="77777777" w:rsidR="008126F9" w:rsidRDefault="008126F9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</w:pPr>
    </w:p>
    <w:p w14:paraId="1C50D658" w14:textId="77777777" w:rsidR="008126F9" w:rsidRPr="008126F9" w:rsidRDefault="008126F9" w:rsidP="008E68EB">
      <w:pPr>
        <w:tabs>
          <w:tab w:val="center" w:pos="4513"/>
        </w:tabs>
        <w:spacing w:after="120" w:line="276" w:lineRule="auto"/>
        <w:jc w:val="center"/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GB"/>
          <w14:ligatures w14:val="standardContextual"/>
        </w:rPr>
        <w:t>Publications</w:t>
      </w:r>
    </w:p>
    <w:p w14:paraId="5E824606" w14:textId="77777777" w:rsidR="008126F9" w:rsidRPr="00953ECE" w:rsidRDefault="00CD4377" w:rsidP="008E68EB">
      <w:pPr>
        <w:tabs>
          <w:tab w:val="center" w:pos="4513"/>
        </w:tabs>
        <w:spacing w:after="120" w:line="276" w:lineRule="auto"/>
        <w:jc w:val="both"/>
        <w:rPr>
          <w:rFonts w:ascii="Times New Roman" w:hAnsi="Times New Roman"/>
          <w:b/>
          <w:bCs/>
          <w:kern w:val="2"/>
          <w:sz w:val="24"/>
          <w:szCs w:val="24"/>
          <w:lang w:val="en-GB"/>
          <w14:ligatures w14:val="standardContextual"/>
        </w:rPr>
      </w:pPr>
      <w:r w:rsidRPr="00953ECE">
        <w:rPr>
          <w:rFonts w:ascii="Times New Roman" w:hAnsi="Times New Roman"/>
          <w:b/>
          <w:bCs/>
          <w:kern w:val="2"/>
          <w:sz w:val="24"/>
          <w:szCs w:val="24"/>
          <w:lang w:val="en-GB"/>
          <w14:ligatures w14:val="standardContextual"/>
        </w:rPr>
        <w:t>Books</w:t>
      </w:r>
    </w:p>
    <w:p w14:paraId="46C54506" w14:textId="7A2E33AF" w:rsidR="008126F9" w:rsidRPr="00953ECE" w:rsidRDefault="00322C2D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bookmarkStart w:id="0" w:name="_Hlk162817570"/>
      <w:bookmarkStart w:id="1" w:name="_Hlk162429506"/>
      <w:r w:rsidRPr="00953ECE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T</w:t>
      </w:r>
      <w:r w:rsidR="008126F9" w:rsidRPr="00953ECE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he Course of </w:t>
      </w:r>
      <w:r w:rsidRPr="00953ECE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H</w:t>
      </w:r>
      <w:r w:rsidR="008126F9" w:rsidRPr="00953ECE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uman </w:t>
      </w:r>
      <w:r w:rsidRPr="00953ECE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E</w:t>
      </w:r>
      <w:r w:rsidR="008126F9" w:rsidRPr="00953ECE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vents: </w:t>
      </w:r>
      <w:r w:rsidRPr="00953ECE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Th</w:t>
      </w:r>
      <w:r w:rsidR="008126F9" w:rsidRPr="00953ECE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e </w:t>
      </w:r>
      <w:r w:rsidRPr="00953ECE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Dec</w:t>
      </w:r>
      <w:r w:rsidR="008126F9" w:rsidRPr="00953ECE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laration of Independence</w:t>
      </w:r>
      <w:r w:rsidRPr="00953ECE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 and the Historical Origins of the United States</w:t>
      </w:r>
      <w:r w:rsidR="00495787" w:rsidRPr="00953EC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</w:t>
      </w:r>
      <w:r w:rsidR="00772E5D" w:rsidRPr="00953EC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Charlottesville: </w:t>
      </w:r>
      <w:r w:rsidR="008126F9" w:rsidRPr="00953EC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University of Virginia Pre</w:t>
      </w:r>
      <w:r w:rsidR="00772E5D" w:rsidRPr="00953EC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ss, </w:t>
      </w:r>
      <w:r w:rsidR="008126F9" w:rsidRPr="00953EC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2025)</w:t>
      </w:r>
      <w:r w:rsidR="002F195D" w:rsidRPr="00953EC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</w:p>
    <w:bookmarkEnd w:id="0"/>
    <w:p w14:paraId="18F5BFCA" w14:textId="2F4B5561" w:rsidR="008126F9" w:rsidRPr="00495787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</w:pP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Barack Obama: American Historian 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GB"/>
          <w14:ligatures w14:val="standardContextual"/>
        </w:rPr>
        <w:t xml:space="preserve">(London, New York: Bloomsbury, 2018). </w:t>
      </w:r>
      <w:r w:rsidRPr="00495787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Tra</w:t>
      </w:r>
      <w:r w:rsidR="00495787" w:rsidRPr="00495787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nslated</w:t>
      </w:r>
      <w:r w:rsidRPr="00495787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r w:rsidR="00495787" w:rsidRPr="00495787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into</w:t>
      </w:r>
      <w:r w:rsidRPr="00495787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r w:rsidR="00495787" w:rsidRPr="00495787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P</w:t>
      </w:r>
      <w:r w:rsidRPr="00495787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ortug</w:t>
      </w:r>
      <w:r w:rsidR="00495787" w:rsidRPr="00495787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uese</w:t>
      </w:r>
      <w:r w:rsidRPr="00495787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r w:rsidR="00495787" w:rsidRPr="00495787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and S</w:t>
      </w:r>
      <w:r w:rsidR="00495787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panish by</w:t>
      </w:r>
      <w:r w:rsidRPr="00495787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495787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Ubook</w:t>
      </w:r>
      <w:proofErr w:type="spellEnd"/>
      <w:r w:rsidRPr="00495787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, Rio de Janeiro, 2021</w:t>
      </w:r>
    </w:p>
    <w:p w14:paraId="26CB5C3C" w14:textId="781734B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The Tobacco-Plantation South in the Early American Atlantic World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, </w:t>
      </w:r>
      <w:r w:rsidR="00495787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in the series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The Americas in the Early Modern Atlantic World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(New York: Palgrave Macmillan, 2013)</w:t>
      </w:r>
    </w:p>
    <w:p w14:paraId="629E37F2" w14:textId="2D4E3F73" w:rsidR="008126F9" w:rsidRPr="008126F9" w:rsidRDefault="008126F9" w:rsidP="008E68EB">
      <w:pPr>
        <w:spacing w:after="120" w:line="276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</w:pPr>
      <w:r w:rsidRPr="008126F9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lang w:val="en-GB" w:eastAsia="zh-TW"/>
        </w:rPr>
        <w:t xml:space="preserve">British America, 1500-1800: Creating Colonies, Imagining an Empire </w:t>
      </w:r>
      <w:r w:rsidRPr="008126F9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>(London: Arnold Press; New York</w:t>
      </w:r>
      <w:r w:rsidR="00495787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>:</w:t>
      </w:r>
      <w:r w:rsidRPr="008126F9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 xml:space="preserve"> Oxford University Press, 2005; </w:t>
      </w:r>
      <w:r w:rsidR="00495787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 xml:space="preserve">Second Edition, </w:t>
      </w:r>
      <w:r w:rsidRPr="008126F9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>London: Bloomsbury, 2010)</w:t>
      </w:r>
    </w:p>
    <w:p w14:paraId="0EBB77EA" w14:textId="66046536" w:rsidR="00167521" w:rsidRDefault="008126F9" w:rsidP="008E68EB">
      <w:pPr>
        <w:spacing w:after="120" w:line="276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  <w:r w:rsidRPr="00167521">
        <w:rPr>
          <w:rFonts w:ascii="Times New Roman" w:eastAsia="PMingLiU" w:hAnsi="Times New Roman" w:cs="Times New Roman"/>
          <w:i/>
          <w:color w:val="000000"/>
          <w:sz w:val="24"/>
          <w:szCs w:val="24"/>
          <w:lang w:val="en-US" w:eastAsia="zh-TW"/>
        </w:rPr>
        <w:lastRenderedPageBreak/>
        <w:br/>
      </w:r>
      <w:bookmarkStart w:id="2" w:name="_Hlk166589362"/>
      <w:r w:rsidR="00167521" w:rsidRPr="00167521"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  <w:t>Edited document collection</w:t>
      </w:r>
    </w:p>
    <w:p w14:paraId="48F4063A" w14:textId="30CD6205" w:rsidR="008126F9" w:rsidRPr="00167521" w:rsidRDefault="008126F9" w:rsidP="008E68EB">
      <w:pPr>
        <w:spacing w:after="120" w:line="276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  <w:r w:rsidRPr="008126F9">
        <w:rPr>
          <w:rFonts w:ascii="Times New Roman" w:eastAsia="PMingLiU" w:hAnsi="Times New Roman" w:cs="Times New Roman"/>
          <w:i/>
          <w:color w:val="000000"/>
          <w:sz w:val="24"/>
          <w:szCs w:val="24"/>
          <w:lang w:val="en-GB" w:eastAsia="zh-TW"/>
        </w:rPr>
        <w:t xml:space="preserve">The American Colonies and the British Empire, 1607-1783, </w:t>
      </w:r>
      <w:r w:rsidRPr="008126F9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>8 Volumes</w:t>
      </w:r>
      <w:r w:rsidR="00F6702E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 xml:space="preserve">, </w:t>
      </w:r>
      <w:r w:rsidR="00167521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>with</w:t>
      </w:r>
      <w:r w:rsidRPr="008126F9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 xml:space="preserve"> Jack P. Greene</w:t>
      </w:r>
      <w:r w:rsidR="00953ECE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 xml:space="preserve"> </w:t>
      </w:r>
      <w:r w:rsidR="00F6702E" w:rsidRPr="008126F9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 xml:space="preserve">(London: Pickering and </w:t>
      </w:r>
      <w:proofErr w:type="spellStart"/>
      <w:r w:rsidR="00F6702E" w:rsidRPr="008126F9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>Chatto</w:t>
      </w:r>
      <w:proofErr w:type="spellEnd"/>
      <w:r w:rsidR="00F6702E" w:rsidRPr="008126F9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>, Major Works Series, 2010-11</w:t>
      </w:r>
      <w:r w:rsidR="00F6702E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>; reprinted, London: Routledge, 2017</w:t>
      </w:r>
      <w:r w:rsidR="00F6702E" w:rsidRPr="008126F9">
        <w:rPr>
          <w:rFonts w:ascii="Times New Roman" w:eastAsia="PMingLiU" w:hAnsi="Times New Roman" w:cs="Times New Roman"/>
          <w:color w:val="000000"/>
          <w:sz w:val="24"/>
          <w:szCs w:val="24"/>
          <w:lang w:val="en-GB" w:eastAsia="zh-TW"/>
        </w:rPr>
        <w:t>)</w:t>
      </w:r>
    </w:p>
    <w:p w14:paraId="549FBE14" w14:textId="77777777" w:rsidR="008126F9" w:rsidRPr="00473FBD" w:rsidRDefault="008126F9" w:rsidP="008E68EB">
      <w:pPr>
        <w:spacing w:after="120" w:line="276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GB" w:eastAsia="zh-TW"/>
        </w:rPr>
      </w:pPr>
      <w:r w:rsidRPr="008126F9">
        <w:rPr>
          <w:rFonts w:ascii="Times New Roman" w:eastAsia="PMingLiU" w:hAnsi="Times New Roman" w:cs="Times New Roman"/>
          <w:b/>
          <w:bCs/>
          <w:color w:val="000000"/>
          <w:spacing w:val="-3"/>
          <w:sz w:val="24"/>
          <w:szCs w:val="24"/>
          <w:lang w:val="en-US" w:eastAsia="zh-TW"/>
        </w:rPr>
        <w:br/>
      </w:r>
      <w:bookmarkStart w:id="3" w:name="_Hlk166589395"/>
      <w:bookmarkEnd w:id="1"/>
      <w:bookmarkEnd w:id="2"/>
      <w:r w:rsidRPr="00473FBD">
        <w:rPr>
          <w:rFonts w:ascii="Times New Roman" w:eastAsia="PMingLiU" w:hAnsi="Times New Roman" w:cs="Times New Roman"/>
          <w:b/>
          <w:bCs/>
          <w:color w:val="000000" w:themeColor="text1"/>
          <w:spacing w:val="-3"/>
          <w:sz w:val="24"/>
          <w:szCs w:val="24"/>
          <w:lang w:val="en-GB" w:eastAsia="zh-TW"/>
        </w:rPr>
        <w:t xml:space="preserve">Articles </w:t>
      </w:r>
      <w:r w:rsidR="00167521" w:rsidRPr="00473FBD">
        <w:rPr>
          <w:rFonts w:ascii="Times New Roman" w:eastAsia="PMingLiU" w:hAnsi="Times New Roman" w:cs="Times New Roman"/>
          <w:b/>
          <w:bCs/>
          <w:color w:val="000000" w:themeColor="text1"/>
          <w:spacing w:val="-3"/>
          <w:sz w:val="24"/>
          <w:szCs w:val="24"/>
          <w:lang w:val="en-GB" w:eastAsia="zh-TW"/>
        </w:rPr>
        <w:t>and book</w:t>
      </w:r>
      <w:r w:rsidRPr="00473FBD">
        <w:rPr>
          <w:rFonts w:ascii="Times New Roman" w:eastAsia="PMingLiU" w:hAnsi="Times New Roman" w:cs="Times New Roman"/>
          <w:b/>
          <w:bCs/>
          <w:color w:val="000000" w:themeColor="text1"/>
          <w:spacing w:val="-3"/>
          <w:sz w:val="24"/>
          <w:szCs w:val="24"/>
          <w:lang w:val="en-GB" w:eastAsia="zh-TW"/>
        </w:rPr>
        <w:t xml:space="preserve"> chap</w:t>
      </w:r>
      <w:r w:rsidR="00167521" w:rsidRPr="00473FBD">
        <w:rPr>
          <w:rFonts w:ascii="Times New Roman" w:eastAsia="PMingLiU" w:hAnsi="Times New Roman" w:cs="Times New Roman"/>
          <w:b/>
          <w:bCs/>
          <w:color w:val="000000" w:themeColor="text1"/>
          <w:spacing w:val="-3"/>
          <w:sz w:val="24"/>
          <w:szCs w:val="24"/>
          <w:lang w:val="en-GB" w:eastAsia="zh-TW"/>
        </w:rPr>
        <w:t>ters</w:t>
      </w:r>
      <w:r w:rsidRPr="00473FBD">
        <w:rPr>
          <w:rFonts w:ascii="Times New Roman" w:eastAsia="PMingLiU" w:hAnsi="Times New Roman" w:cs="Times New Roman"/>
          <w:b/>
          <w:bCs/>
          <w:color w:val="000000" w:themeColor="text1"/>
          <w:spacing w:val="-3"/>
          <w:sz w:val="24"/>
          <w:szCs w:val="24"/>
          <w:lang w:val="en-GB" w:eastAsia="zh-TW"/>
        </w:rPr>
        <w:t xml:space="preserve"> </w:t>
      </w:r>
    </w:p>
    <w:p w14:paraId="3C4E5717" w14:textId="647C57FC" w:rsidR="00A268F6" w:rsidRPr="00953ECE" w:rsidRDefault="00B12023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</w:pPr>
      <w:bookmarkStart w:id="4" w:name="_Hlk174786369"/>
      <w:bookmarkStart w:id="5" w:name="_Hlk3621084"/>
      <w:bookmarkStart w:id="6" w:name="_Hlk3809048"/>
      <w:r w:rsidRPr="00953ECE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“</w:t>
      </w:r>
      <w:r w:rsidR="00A268F6" w:rsidRPr="00953ECE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‘[W]</w:t>
      </w:r>
      <w:proofErr w:type="spellStart"/>
      <w:r w:rsidR="00A268F6" w:rsidRPr="00953ECE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hen</w:t>
      </w:r>
      <w:proofErr w:type="spellEnd"/>
      <w:r w:rsidR="00A268F6" w:rsidRPr="00953ECE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 they left their native Land, and </w:t>
      </w:r>
      <w:proofErr w:type="spellStart"/>
      <w:r w:rsidR="00A268F6" w:rsidRPr="00953ECE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setled</w:t>
      </w:r>
      <w:proofErr w:type="spellEnd"/>
      <w:r w:rsidR="00A268F6" w:rsidRPr="00953ECE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 in America’: The Fairfax County Resolves, the Origins of Colonies and Empire, and the American Revolution</w:t>
      </w:r>
      <w:bookmarkEnd w:id="4"/>
      <w:r w:rsidR="00A268F6" w:rsidRPr="00953ECE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,</w:t>
      </w:r>
      <w:r w:rsidRPr="00953ECE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”</w:t>
      </w:r>
      <w:r w:rsidR="00A268F6" w:rsidRPr="00953ECE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BA12F0" w:rsidRPr="00953ECE">
        <w:rPr>
          <w:rFonts w:ascii="Times New Roman" w:hAnsi="Times New Roman"/>
          <w:i/>
          <w:kern w:val="2"/>
          <w:sz w:val="24"/>
          <w:szCs w:val="24"/>
          <w:lang w:val="en-US"/>
          <w14:ligatures w14:val="standardContextual"/>
        </w:rPr>
        <w:t>Transactions of the American Philosophical Society</w:t>
      </w:r>
      <w:r w:rsidR="00BA12F0" w:rsidRPr="00953ECE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, special</w:t>
      </w:r>
      <w:r w:rsidR="00BA12F0" w:rsidRPr="00953EC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edition on</w:t>
      </w:r>
      <w:r w:rsidR="00A268F6" w:rsidRPr="00953EC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="00A268F6" w:rsidRPr="00953ECE">
        <w:rPr>
          <w:rFonts w:ascii="Times New Roman" w:hAnsi="Times New Roman" w:cs="Times New Roman"/>
          <w:i/>
          <w:sz w:val="24"/>
          <w:szCs w:val="24"/>
          <w:lang w:val="en-US"/>
        </w:rPr>
        <w:t>The Origins of Revolution</w:t>
      </w:r>
      <w:r w:rsidR="00A268F6" w:rsidRPr="00953ECE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r w:rsidR="00BA12F0" w:rsidRPr="00953ECE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ed. </w:t>
      </w:r>
      <w:r w:rsidR="00A268F6" w:rsidRPr="00953ECE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Denver Brunsman </w:t>
      </w:r>
      <w:r w:rsidR="003D44F3" w:rsidRPr="00953ECE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and</w:t>
      </w:r>
      <w:r w:rsidR="00A268F6" w:rsidRPr="00953ECE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 Rosemarie </w:t>
      </w:r>
      <w:proofErr w:type="spellStart"/>
      <w:r w:rsidR="00A268F6" w:rsidRPr="00953ECE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Zagarri</w:t>
      </w:r>
      <w:proofErr w:type="spellEnd"/>
      <w:r w:rsidR="00A268F6" w:rsidRPr="00953ECE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r w:rsidR="0084023C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Summer</w:t>
      </w:r>
      <w:r w:rsidR="004343EB" w:rsidRPr="00953EC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="00A268F6" w:rsidRPr="00953EC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2026</w:t>
      </w:r>
      <w:r w:rsidR="0084023C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 31-49</w:t>
      </w:r>
      <w:r w:rsidR="00A268F6" w:rsidRPr="00953ECE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 </w:t>
      </w:r>
    </w:p>
    <w:p w14:paraId="0F4BEB65" w14:textId="470DD7CD" w:rsidR="008126F9" w:rsidRPr="00473FBD" w:rsidRDefault="00167521" w:rsidP="008E68EB">
      <w:pPr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</w:pPr>
      <w:r w:rsidRPr="00473FBD">
        <w:rPr>
          <w:rFonts w:ascii="Times New Roman" w:hAnsi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“</w:t>
      </w:r>
      <w:r w:rsidR="008126F9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Peoples and the Formations of Nations, States, Empires, and Societies: Four Essays in Early American History and Historiography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,”</w:t>
      </w:r>
      <w:r w:rsidR="008126F9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Introduction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to special edition on</w:t>
      </w:r>
      <w:r w:rsidR="008126F9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bookmarkStart w:id="7" w:name="_Hlk147852329"/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“</w:t>
      </w:r>
      <w:r w:rsidR="008126F9" w:rsidRPr="00473FBD">
        <w:rPr>
          <w:rFonts w:ascii="Times New Roman" w:hAnsi="Times New Roman" w:cs="Times New Roman"/>
          <w:iCs/>
          <w:color w:val="000000" w:themeColor="text1"/>
          <w:kern w:val="2"/>
          <w:sz w:val="24"/>
          <w:szCs w:val="24"/>
          <w:lang w:val="en-GB"/>
          <w14:ligatures w14:val="standardContextual"/>
        </w:rPr>
        <w:t>Historiographies of the American Revolution</w:t>
      </w:r>
      <w:bookmarkEnd w:id="7"/>
      <w:r w:rsidR="008126F9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”</w:t>
      </w:r>
      <w:r w:rsidR="008126F9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r w:rsidR="008126F9" w:rsidRPr="00473FBD">
        <w:rPr>
          <w:rFonts w:ascii="Times New Roman" w:hAnsi="Times New Roman" w:cs="Times New Roman"/>
          <w:i/>
          <w:iCs/>
          <w:color w:val="000000" w:themeColor="text1"/>
          <w:kern w:val="2"/>
          <w:sz w:val="24"/>
          <w:szCs w:val="24"/>
          <w:lang w:val="en-GB"/>
          <w14:ligatures w14:val="standardContextual"/>
        </w:rPr>
        <w:t>Journal of Early American History</w:t>
      </w:r>
      <w:r w:rsidR="00473FBD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</w:t>
      </w:r>
      <w:r w:rsidR="00CE326B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XX</w:t>
      </w:r>
      <w:r w:rsidR="00473FBD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r w:rsidR="00CE326B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(</w:t>
      </w:r>
      <w:r w:rsidR="008126F9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2025</w:t>
      </w:r>
      <w:r w:rsidR="00CE326B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), 1-9</w:t>
      </w:r>
    </w:p>
    <w:p w14:paraId="6E924B45" w14:textId="77777777" w:rsidR="008126F9" w:rsidRPr="00473FBD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en-GB"/>
          <w14:ligatures w14:val="standardContextual"/>
        </w:rPr>
      </w:pP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en-GB"/>
          <w14:ligatures w14:val="standardContextual"/>
        </w:rPr>
        <w:t>“Harmonizing the ‘sentiments of the day</w:t>
      </w:r>
      <w:r w:rsidR="00473FBD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en-GB"/>
          <w14:ligatures w14:val="standardContextual"/>
        </w:rPr>
        <w:t>’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en-GB"/>
          <w14:ligatures w14:val="standardContextual"/>
        </w:rPr>
        <w:t>: The Declaration of Independence and the Forging of a Revolutionary Consensus</w:t>
      </w:r>
      <w:r w:rsidR="00473FBD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en-GB"/>
          <w14:ligatures w14:val="standardContextual"/>
        </w:rPr>
        <w:t>,”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 </w:t>
      </w:r>
      <w:r w:rsidRPr="00473FBD">
        <w:rPr>
          <w:rFonts w:ascii="Times New Roman" w:eastAsia="Times New Roman" w:hAnsi="Times New Roman" w:cs="Times New Roman"/>
          <w:i/>
          <w:iCs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 xml:space="preserve">Journal of the Société des Etudes </w:t>
      </w:r>
      <w:proofErr w:type="spellStart"/>
      <w:r w:rsidRPr="00473FBD">
        <w:rPr>
          <w:rFonts w:ascii="Times New Roman" w:eastAsia="Times New Roman" w:hAnsi="Times New Roman" w:cs="Times New Roman"/>
          <w:i/>
          <w:iCs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>Romantiques</w:t>
      </w:r>
      <w:proofErr w:type="spellEnd"/>
      <w:r w:rsidRPr="00473FBD">
        <w:rPr>
          <w:rFonts w:ascii="Times New Roman" w:eastAsia="Times New Roman" w:hAnsi="Times New Roman" w:cs="Times New Roman"/>
          <w:i/>
          <w:iCs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 xml:space="preserve"> et Dix-</w:t>
      </w:r>
      <w:proofErr w:type="spellStart"/>
      <w:r w:rsidRPr="00473FBD">
        <w:rPr>
          <w:rFonts w:ascii="Times New Roman" w:eastAsia="Times New Roman" w:hAnsi="Times New Roman" w:cs="Times New Roman"/>
          <w:i/>
          <w:iCs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>neuviémistes</w:t>
      </w:r>
      <w:proofErr w:type="spellEnd"/>
      <w:r w:rsidRPr="00473FB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 xml:space="preserve">, Open Edition, Special edition, </w:t>
      </w:r>
      <w:proofErr w:type="spellStart"/>
      <w:r w:rsidRPr="00473FBD">
        <w:rPr>
          <w:rFonts w:ascii="Times New Roman" w:eastAsia="Times New Roman" w:hAnsi="Times New Roman" w:cs="Times New Roman"/>
          <w:i/>
          <w:iCs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>Discours</w:t>
      </w:r>
      <w:proofErr w:type="spellEnd"/>
      <w:r w:rsidRPr="00473FBD">
        <w:rPr>
          <w:rFonts w:ascii="Times New Roman" w:eastAsia="Times New Roman" w:hAnsi="Times New Roman" w:cs="Times New Roman"/>
          <w:i/>
          <w:iCs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 xml:space="preserve"> des </w:t>
      </w:r>
      <w:proofErr w:type="spellStart"/>
      <w:r w:rsidRPr="00473FBD">
        <w:rPr>
          <w:rFonts w:ascii="Times New Roman" w:eastAsia="Times New Roman" w:hAnsi="Times New Roman" w:cs="Times New Roman"/>
          <w:i/>
          <w:iCs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>révolutions</w:t>
      </w:r>
      <w:proofErr w:type="spellEnd"/>
      <w:r w:rsidRPr="00473FBD">
        <w:rPr>
          <w:rFonts w:ascii="Times New Roman" w:eastAsia="Times New Roman" w:hAnsi="Times New Roman" w:cs="Times New Roman"/>
          <w:i/>
          <w:iCs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 xml:space="preserve">, </w:t>
      </w:r>
      <w:proofErr w:type="spellStart"/>
      <w:r w:rsidRPr="00473FBD">
        <w:rPr>
          <w:rFonts w:ascii="Times New Roman" w:eastAsia="Times New Roman" w:hAnsi="Times New Roman" w:cs="Times New Roman"/>
          <w:i/>
          <w:iCs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>discours</w:t>
      </w:r>
      <w:proofErr w:type="spellEnd"/>
      <w:r w:rsidRPr="00473FBD">
        <w:rPr>
          <w:rFonts w:ascii="Times New Roman" w:eastAsia="Times New Roman" w:hAnsi="Times New Roman" w:cs="Times New Roman"/>
          <w:i/>
          <w:iCs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 xml:space="preserve"> sur les </w:t>
      </w:r>
      <w:proofErr w:type="spellStart"/>
      <w:r w:rsidRPr="00473FBD">
        <w:rPr>
          <w:rFonts w:ascii="Times New Roman" w:eastAsia="Times New Roman" w:hAnsi="Times New Roman" w:cs="Times New Roman"/>
          <w:i/>
          <w:iCs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>révolutions</w:t>
      </w:r>
      <w:proofErr w:type="spellEnd"/>
      <w:r w:rsidRPr="00473FB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 xml:space="preserve">, </w:t>
      </w:r>
      <w:r w:rsidR="00473FBD" w:rsidRPr="00473FB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 xml:space="preserve">ed. </w:t>
      </w:r>
      <w:r w:rsidRPr="00473FB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 xml:space="preserve">Augustin </w:t>
      </w:r>
      <w:proofErr w:type="spellStart"/>
      <w:r w:rsidRPr="00473FB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>Habran</w:t>
      </w:r>
      <w:proofErr w:type="spellEnd"/>
      <w:r w:rsidRPr="00473FB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 xml:space="preserve"> et 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Hélène Parent</w:t>
      </w:r>
      <w:r w:rsidRPr="00473FB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val="en-GB" w:eastAsia="en-GB"/>
          <w14:ligatures w14:val="standardContextual"/>
        </w:rPr>
        <w:t xml:space="preserve">, 2024 </w:t>
      </w:r>
    </w:p>
    <w:p w14:paraId="7D5E7E23" w14:textId="5797BDD2" w:rsidR="008126F9" w:rsidRPr="00026A99" w:rsidRDefault="008126F9" w:rsidP="008E68EB">
      <w:pPr>
        <w:tabs>
          <w:tab w:val="center" w:pos="4513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fr-FR"/>
          <w14:ligatures w14:val="standardContextual"/>
        </w:rPr>
      </w:pPr>
      <w:r w:rsidRPr="00473FBD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lang w:val="en-GB"/>
          <w14:ligatures w14:val="standardContextual"/>
        </w:rPr>
        <w:t>“The ‘illustrious Fathers of this Republic</w:t>
      </w:r>
      <w:r w:rsidR="00473FBD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lang w:val="en-GB"/>
          <w14:ligatures w14:val="standardContextual"/>
        </w:rPr>
        <w:t>’</w:t>
      </w:r>
      <w:r w:rsidRPr="00473FBD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lang w:val="en-GB"/>
          <w14:ligatures w14:val="standardContextual"/>
        </w:rPr>
        <w:t>: Frederick Douglass on the Founders, the Fourth of July, the Declaration of Independence, and the Constitution</w:t>
      </w:r>
      <w:r w:rsidR="00473FBD" w:rsidRPr="00473FBD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lang w:val="en-GB"/>
          <w14:ligatures w14:val="standardContextual"/>
        </w:rPr>
        <w:t>,”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473FBD">
        <w:rPr>
          <w:rFonts w:ascii="Times New Roman" w:hAnsi="Times New Roman" w:cs="Times New Roman"/>
          <w:bCs/>
          <w:i/>
          <w:iCs/>
          <w:color w:val="000000" w:themeColor="text1"/>
          <w:kern w:val="2"/>
          <w:sz w:val="24"/>
          <w:szCs w:val="24"/>
          <w:lang w:val="en-GB"/>
          <w14:ligatures w14:val="standardContextual"/>
        </w:rPr>
        <w:t>GRAAT On-Line, Etudes sur le genre &amp; Etudes Culturelle</w:t>
      </w:r>
      <w:r w:rsidRPr="00473FBD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, </w:t>
      </w:r>
      <w:r w:rsidR="00473FBD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“</w:t>
      </w:r>
      <w:proofErr w:type="spellStart"/>
      <w:r w:rsidRPr="00473FB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en-GB" w:eastAsia="fr-FR"/>
          <w14:ligatures w14:val="standardContextual"/>
        </w:rPr>
        <w:t>Abolitionnisme</w:t>
      </w:r>
      <w:proofErr w:type="spellEnd"/>
      <w:r w:rsidRPr="00473FB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en-GB" w:eastAsia="fr-FR"/>
          <w14:ligatures w14:val="standardContextual"/>
        </w:rPr>
        <w:t xml:space="preserve">(s) aux </w:t>
      </w:r>
      <w:proofErr w:type="spellStart"/>
      <w:r w:rsidRPr="00473FB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en-GB" w:eastAsia="fr-FR"/>
          <w14:ligatures w14:val="standardContextual"/>
        </w:rPr>
        <w:t>États-Unis</w:t>
      </w:r>
      <w:proofErr w:type="spellEnd"/>
      <w:r w:rsidRPr="00473FB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en-GB" w:eastAsia="fr-FR"/>
          <w14:ligatures w14:val="standardContextual"/>
        </w:rPr>
        <w:t xml:space="preserve">. </w:t>
      </w:r>
      <w:r w:rsidRPr="00026A9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fr-FR"/>
          <w14:ligatures w14:val="standardContextual"/>
        </w:rPr>
        <w:t xml:space="preserve">Et </w:t>
      </w:r>
      <w:proofErr w:type="gramStart"/>
      <w:r w:rsidRPr="00026A9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fr-FR"/>
          <w14:ligatures w14:val="standardContextual"/>
        </w:rPr>
        <w:t>ailleurs?</w:t>
      </w:r>
      <w:proofErr w:type="gramEnd"/>
      <w:r w:rsidR="00473FBD" w:rsidRPr="00026A9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”</w:t>
      </w:r>
      <w:r w:rsidRPr="00026A9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fr-FR"/>
          <w14:ligatures w14:val="standardContextual"/>
        </w:rPr>
        <w:t xml:space="preserve"> </w:t>
      </w:r>
      <w:proofErr w:type="spellStart"/>
      <w:r w:rsidR="00473FBD" w:rsidRPr="00026A9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fr-FR"/>
          <w14:ligatures w14:val="standardContextual"/>
        </w:rPr>
        <w:t>ed</w:t>
      </w:r>
      <w:proofErr w:type="spellEnd"/>
      <w:r w:rsidR="00473FBD" w:rsidRPr="00026A99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fr-FR"/>
          <w14:ligatures w14:val="standardContextual"/>
        </w:rPr>
        <w:t xml:space="preserve">. </w:t>
      </w:r>
      <w:r w:rsidRPr="00026A99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14:ligatures w14:val="standardContextual"/>
        </w:rPr>
        <w:t xml:space="preserve">Monia O’Brien Castro </w:t>
      </w:r>
      <w:r w:rsidR="00473FBD" w:rsidRPr="00026A99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14:ligatures w14:val="standardContextual"/>
        </w:rPr>
        <w:t xml:space="preserve">and </w:t>
      </w:r>
      <w:proofErr w:type="spellStart"/>
      <w:r w:rsidRPr="00026A99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14:ligatures w14:val="standardContextual"/>
        </w:rPr>
        <w:t>Maboula</w:t>
      </w:r>
      <w:proofErr w:type="spellEnd"/>
      <w:r w:rsidRPr="00026A99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14:ligatures w14:val="standardContextual"/>
        </w:rPr>
        <w:t xml:space="preserve"> Soumahoro</w:t>
      </w:r>
      <w:r w:rsidR="00473FBD" w:rsidRPr="00026A99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026A99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>(</w:t>
      </w:r>
      <w:proofErr w:type="spellStart"/>
      <w:r w:rsidR="00342022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>S</w:t>
      </w:r>
      <w:r w:rsidRPr="00026A99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>eptemb</w:t>
      </w:r>
      <w:r w:rsidR="00342022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>er</w:t>
      </w:r>
      <w:proofErr w:type="spellEnd"/>
      <w:r w:rsidRPr="00026A99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 xml:space="preserve"> 2020), 85-103</w:t>
      </w:r>
    </w:p>
    <w:p w14:paraId="2D1A1075" w14:textId="77777777" w:rsidR="008126F9" w:rsidRPr="00473FBD" w:rsidRDefault="00473FBD" w:rsidP="008E68EB">
      <w:pPr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“</w:t>
      </w:r>
      <w:r w:rsidR="008126F9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Les révolutions anglaises du XVII</w:t>
      </w:r>
      <w:r w:rsidR="008126F9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vertAlign w:val="superscript"/>
          <w14:ligatures w14:val="standardContextual"/>
        </w:rPr>
        <w:t>e</w:t>
      </w:r>
      <w:r w:rsidR="008126F9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</w:t>
      </w:r>
      <w:proofErr w:type="gramStart"/>
      <w:r w:rsidR="008126F9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siècle:</w:t>
      </w:r>
      <w:proofErr w:type="gramEnd"/>
      <w:r w:rsidR="008126F9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le Chesapeake et les Antilles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,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14:ligatures w14:val="standardContextual"/>
        </w:rPr>
        <w:t>”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ed</w:t>
      </w:r>
      <w:proofErr w:type="spellEnd"/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.</w:t>
      </w:r>
      <w:r w:rsidR="008126F9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8126F9" w:rsidRPr="00473FBD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>Eric</w:t>
      </w:r>
      <w:proofErr w:type="spellEnd"/>
      <w:r w:rsidR="008126F9" w:rsidRPr="00473FBD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 xml:space="preserve"> Roulet, </w:t>
      </w:r>
      <w:r w:rsidR="008126F9" w:rsidRPr="00473FBD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14:ligatures w14:val="standardContextual"/>
        </w:rPr>
        <w:t>Les colons contre l’Empire. Les contestations dans l’Amérique franco-anglaise du XVII</w:t>
      </w:r>
      <w:r w:rsidR="008126F9" w:rsidRPr="00473FBD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vertAlign w:val="superscript"/>
          <w14:ligatures w14:val="standardContextual"/>
        </w:rPr>
        <w:t>e</w:t>
      </w:r>
      <w:r w:rsidR="008126F9" w:rsidRPr="00473FBD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14:ligatures w14:val="standardContextual"/>
        </w:rPr>
        <w:t xml:space="preserve"> et du XVIII</w:t>
      </w:r>
      <w:r w:rsidR="008126F9" w:rsidRPr="00473FBD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vertAlign w:val="superscript"/>
          <w14:ligatures w14:val="standardContextual"/>
        </w:rPr>
        <w:t>e</w:t>
      </w:r>
      <w:r w:rsidR="008126F9" w:rsidRPr="00473FBD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14:ligatures w14:val="standardContextual"/>
        </w:rPr>
        <w:t xml:space="preserve"> siècles </w:t>
      </w:r>
      <w:r w:rsidR="008126F9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(</w:t>
      </w:r>
      <w:proofErr w:type="gramStart"/>
      <w:r w:rsidR="008126F9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Achen:</w:t>
      </w:r>
      <w:proofErr w:type="gramEnd"/>
      <w:r w:rsidR="008126F9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Shaker </w:t>
      </w:r>
      <w:proofErr w:type="spellStart"/>
      <w:r w:rsidR="008126F9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Verlag</w:t>
      </w:r>
      <w:proofErr w:type="spellEnd"/>
      <w:r w:rsidR="008126F9"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, 2020), 170-98</w:t>
      </w:r>
    </w:p>
    <w:bookmarkEnd w:id="5"/>
    <w:p w14:paraId="5BF62933" w14:textId="77777777" w:rsidR="008126F9" w:rsidRPr="00473FBD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lang w:val="en-GB"/>
          <w14:ligatures w14:val="standardContextual"/>
        </w:rPr>
      </w:pP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“</w:t>
      </w:r>
      <w:r w:rsid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‘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A total contradiction to every principle</w:t>
      </w:r>
      <w:r w:rsid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’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: American Revolutionaries and the Glorious Revolution</w:t>
      </w:r>
      <w:r w:rsid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,”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r w:rsid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ed. 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Edward Vallance, </w:t>
      </w:r>
      <w:r w:rsidRPr="00473FBD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Remembering Early Modern Revolutions 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(London: Routledge, 2019), 61-77</w:t>
      </w:r>
    </w:p>
    <w:bookmarkEnd w:id="6"/>
    <w:p w14:paraId="0D977B6C" w14:textId="77777777" w:rsidR="008126F9" w:rsidRPr="00473FBD" w:rsidRDefault="008126F9" w:rsidP="008E68EB">
      <w:p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en-GB"/>
          <w14:ligatures w14:val="standardContextual"/>
        </w:rPr>
      </w:pP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“</w:t>
      </w:r>
      <w:r w:rsid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‘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Breadth and Depth</w:t>
      </w:r>
      <w:r w:rsid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’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: Some Remarks on Atlantic History and Vast Early America</w:t>
      </w:r>
      <w:r w:rsid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,”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 </w:t>
      </w:r>
      <w:r w:rsidRPr="00473FBD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XVII-XVIII. </w:t>
      </w:r>
      <w:r w:rsidRPr="00473FBD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shd w:val="clear" w:color="auto" w:fill="FFFFFF"/>
          <w14:ligatures w14:val="standardContextual"/>
        </w:rPr>
        <w:t>Revue de la Société d’études anglo-américaines des XVII</w:t>
      </w:r>
      <w:r w:rsidRPr="00473FBD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shd w:val="clear" w:color="auto" w:fill="FFFFFF"/>
          <w:vertAlign w:val="superscript"/>
          <w14:ligatures w14:val="standardContextual"/>
        </w:rPr>
        <w:t>e</w:t>
      </w:r>
      <w:r w:rsidRPr="00473FBD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shd w:val="clear" w:color="auto" w:fill="FFFFFF"/>
          <w14:ligatures w14:val="standardContextual"/>
        </w:rPr>
        <w:t xml:space="preserve"> et XVIII</w:t>
      </w:r>
      <w:r w:rsidRPr="00473FBD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shd w:val="clear" w:color="auto" w:fill="FFFFFF"/>
          <w:vertAlign w:val="superscript"/>
          <w14:ligatures w14:val="standardContextual"/>
        </w:rPr>
        <w:t>e</w:t>
      </w:r>
      <w:r w:rsidRPr="00473FBD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shd w:val="clear" w:color="auto" w:fill="FFFFFF"/>
          <w14:ligatures w14:val="standardContextual"/>
        </w:rPr>
        <w:t xml:space="preserve"> siècles</w:t>
      </w:r>
      <w:r w:rsidRPr="00473FBD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shd w:val="clear" w:color="auto" w:fill="FFFFFF"/>
          <w14:ligatures w14:val="standardContextual"/>
        </w:rPr>
        <w:t>, Numéro 74 (2017</w:t>
      </w:r>
      <w:proofErr w:type="gramStart"/>
      <w:r w:rsidRPr="00473FBD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shd w:val="clear" w:color="auto" w:fill="FFFFFF"/>
          <w14:ligatures w14:val="standardContextual"/>
        </w:rPr>
        <w:t>):</w:t>
      </w:r>
      <w:proofErr w:type="gramEnd"/>
      <w:r w:rsidRPr="00473FBD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:shd w:val="clear" w:color="auto" w:fill="FFFFFF"/>
          <w14:ligatures w14:val="standardContextual"/>
        </w:rPr>
        <w:t xml:space="preserve"> https ://journals.openedition.org/1718/820</w:t>
      </w:r>
    </w:p>
    <w:p w14:paraId="0766954F" w14:textId="0A365F30" w:rsidR="008126F9" w:rsidRPr="00E86403" w:rsidRDefault="00473FBD" w:rsidP="008E68EB">
      <w:p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</w:pPr>
      <w:r w:rsidRPr="00E86403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>“</w:t>
      </w:r>
      <w:r w:rsidR="008126F9" w:rsidRPr="00E86403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>O</w:t>
      </w:r>
      <w:r w:rsidR="008126F9" w:rsidRPr="00E86403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rigines des colonies britanniques et les fondations de l’indépendance américaine</w:t>
      </w:r>
      <w:r w:rsidRPr="00E86403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,”</w:t>
      </w:r>
      <w:r w:rsidR="008126F9" w:rsidRPr="00E86403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</w:t>
      </w:r>
      <w:r w:rsidR="008126F9" w:rsidRPr="00E86403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shd w:val="clear" w:color="auto" w:fill="FEFEFE"/>
          <w14:ligatures w14:val="standardContextual"/>
        </w:rPr>
        <w:t>Outre-Terre : Revue européenne de géopolitique</w:t>
      </w:r>
      <w:r w:rsidR="008126F9" w:rsidRPr="00E86403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 xml:space="preserve">, Numéro spécial, </w:t>
      </w:r>
      <w:r w:rsidR="00E86403" w:rsidRPr="00E86403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>“</w:t>
      </w:r>
      <w:proofErr w:type="gramStart"/>
      <w:r w:rsidR="008126F9" w:rsidRPr="00E86403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>Brexit!</w:t>
      </w:r>
      <w:proofErr w:type="gramEnd"/>
      <w:r w:rsidR="00E86403" w:rsidRPr="00E86403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>”</w:t>
      </w:r>
      <w:r w:rsidR="008126F9" w:rsidRPr="00E86403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 xml:space="preserve"> 49 (</w:t>
      </w:r>
      <w:proofErr w:type="spellStart"/>
      <w:r w:rsidR="00342022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>February</w:t>
      </w:r>
      <w:proofErr w:type="spellEnd"/>
      <w:r w:rsidR="008126F9" w:rsidRPr="00E86403">
        <w:rPr>
          <w:rFonts w:ascii="Times New Roman" w:hAnsi="Times New Roman" w:cs="Times New Roman"/>
          <w:bCs/>
          <w:color w:val="000000" w:themeColor="text1"/>
          <w:kern w:val="2"/>
          <w:sz w:val="24"/>
          <w:szCs w:val="24"/>
          <w14:ligatures w14:val="standardContextual"/>
        </w:rPr>
        <w:t xml:space="preserve"> 2017), 443-56</w:t>
      </w:r>
    </w:p>
    <w:bookmarkEnd w:id="3"/>
    <w:p w14:paraId="057ABE96" w14:textId="77777777" w:rsidR="008126F9" w:rsidRPr="00473FBD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</w:pP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“</w:t>
      </w:r>
      <w:r w:rsidR="005107B3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‘[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T]he way to make a huge fortune, easily and without risk</w:t>
      </w:r>
      <w:r w:rsidR="005107B3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’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: Economic Strategy and Tactics among Tobacco-South Planters in the Early National United States</w:t>
      </w:r>
      <w:r w:rsidR="005107B3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,” ed.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Pierre Gervais, Yannick </w:t>
      </w:r>
      <w:proofErr w:type="spellStart"/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lastRenderedPageBreak/>
        <w:t>Lemarchand</w:t>
      </w:r>
      <w:proofErr w:type="spellEnd"/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et Dominique </w:t>
      </w:r>
      <w:proofErr w:type="spellStart"/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Margairaz</w:t>
      </w:r>
      <w:proofErr w:type="spellEnd"/>
      <w:r w:rsidR="005107B3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</w:t>
      </w:r>
      <w:r w:rsidRPr="00473FBD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Building a Fragmented </w:t>
      </w:r>
      <w:proofErr w:type="gramStart"/>
      <w:r w:rsidRPr="00473FBD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>World :</w:t>
      </w:r>
      <w:proofErr w:type="gramEnd"/>
      <w:r w:rsidRPr="00473FBD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Merchant Management in the Age of Commerce, 1650-1850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(London: Pickering and </w:t>
      </w:r>
      <w:proofErr w:type="spellStart"/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Chatto</w:t>
      </w:r>
      <w:proofErr w:type="spellEnd"/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 2014), 153-70</w:t>
      </w:r>
    </w:p>
    <w:p w14:paraId="50EE2D86" w14:textId="7777777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</w:pP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“</w:t>
      </w:r>
      <w:r w:rsidR="00913AA2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‘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It cannot be expected that I can defend every man’s turnip patch</w:t>
      </w:r>
      <w:r w:rsidR="00913AA2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’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: Embargoes, the War of 1812 and Inequality and Poverty in the Chesapeake</w:t>
      </w:r>
      <w:r w:rsidR="00913AA2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,”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Wars of 1812, </w:t>
      </w:r>
      <w:r w:rsidR="00913AA2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special edition, </w:t>
      </w:r>
      <w:r w:rsidRPr="00473FBD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Revue </w:t>
      </w:r>
      <w:proofErr w:type="spellStart"/>
      <w:r w:rsidRPr="00473FBD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>Française</w:t>
      </w:r>
      <w:proofErr w:type="spellEnd"/>
      <w:r w:rsidRPr="00473FBD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73FBD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>d’Etudes</w:t>
      </w:r>
      <w:proofErr w:type="spellEnd"/>
      <w:r w:rsidRPr="00473FBD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73FBD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>Américaines</w:t>
      </w:r>
      <w:proofErr w:type="spellEnd"/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 139 (2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vertAlign w:val="superscript"/>
          <w:lang w:val="en-GB"/>
          <w14:ligatures w14:val="standardContextual"/>
        </w:rPr>
        <w:t>e</w:t>
      </w:r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73FBD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Tr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imestre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2014), 16-29</w:t>
      </w:r>
    </w:p>
    <w:p w14:paraId="5C554DE3" w14:textId="77777777" w:rsidR="008126F9" w:rsidRPr="008126F9" w:rsidRDefault="00913AA2" w:rsidP="008E68EB">
      <w:pPr>
        <w:tabs>
          <w:tab w:val="center" w:pos="4512"/>
        </w:tabs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“</w:t>
      </w:r>
      <w:r w:rsidR="008126F9"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Yeoman Farmers in a Planters’ Republic: Socioeconomic Conditions and Relations in Early National Prince George’s County, Maryland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,”</w:t>
      </w:r>
      <w:r w:rsidR="008126F9"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r w:rsidR="008126F9" w:rsidRPr="008126F9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>Journal of the Early Republic</w:t>
      </w:r>
      <w:r w:rsidR="008126F9"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, 29:1 (Spring 2009), 63-99 </w:t>
      </w:r>
    </w:p>
    <w:p w14:paraId="4F99DFFF" w14:textId="77777777" w:rsidR="008126F9" w:rsidRPr="008126F9" w:rsidRDefault="008126F9" w:rsidP="008E68EB">
      <w:pPr>
        <w:tabs>
          <w:tab w:val="center" w:pos="4512"/>
        </w:tabs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“</w:t>
      </w:r>
      <w:r w:rsidR="00913AA2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‘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The torment with the servants</w:t>
      </w:r>
      <w:r w:rsidR="00913AA2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’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: Management and </w:t>
      </w:r>
      <w:proofErr w:type="spellStart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Labor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in a Southern Maryland Plantation Household in the Early Nineteenth Century », </w:t>
      </w:r>
      <w:r w:rsidRPr="008126F9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>Maryland Historical Magazine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 102:3 (Fall 2007), 131-55</w:t>
      </w:r>
    </w:p>
    <w:p w14:paraId="5D330E01" w14:textId="77777777" w:rsidR="008126F9" w:rsidRPr="008126F9" w:rsidRDefault="00913AA2" w:rsidP="008E68EB">
      <w:pPr>
        <w:tabs>
          <w:tab w:val="center" w:pos="4512"/>
        </w:tabs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“</w:t>
      </w:r>
      <w:r w:rsidR="008126F9"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Similarities and Continuities: Free Society in the Tobacco South before and after the American Revolution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,”</w:t>
      </w:r>
      <w:r w:rsidR="008126F9"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="008126F9"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Eliga</w:t>
      </w:r>
      <w:proofErr w:type="spellEnd"/>
      <w:r w:rsidR="008126F9"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Gould et Peter S. </w:t>
      </w:r>
      <w:proofErr w:type="spellStart"/>
      <w:r w:rsidR="008126F9"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Onuf</w:t>
      </w:r>
      <w:proofErr w:type="spellEnd"/>
      <w:r w:rsidR="008126F9"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(dir.):</w:t>
      </w:r>
      <w:r w:rsidR="008126F9" w:rsidRPr="008126F9">
        <w:rPr>
          <w:rFonts w:ascii="Times New Roman" w:hAnsi="Times New Roman" w:cs="Times New Roman"/>
          <w:i/>
          <w:iCs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Empire and Nation:</w:t>
      </w:r>
      <w:r w:rsidR="008126F9" w:rsidRPr="008126F9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r w:rsidR="008126F9" w:rsidRPr="008126F9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The American Revolution </w:t>
      </w:r>
      <w:proofErr w:type="gramStart"/>
      <w:r w:rsidR="008126F9" w:rsidRPr="008126F9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>In</w:t>
      </w:r>
      <w:proofErr w:type="gramEnd"/>
      <w:r w:rsidR="008126F9" w:rsidRPr="008126F9">
        <w:rPr>
          <w:rFonts w:ascii="Times New Roman" w:hAnsi="Times New Roman" w:cs="Times New Roman"/>
          <w:bCs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The Atlantic World (Anglo-America in the Trans-Atlantic World)</w:t>
      </w:r>
      <w:r w:rsidR="008126F9"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 (Baltimore: Johns Hopkins University Press, 2004), 136-58, 341-45</w:t>
      </w:r>
    </w:p>
    <w:p w14:paraId="0AAD2A70" w14:textId="77777777" w:rsidR="008126F9" w:rsidRPr="008126F9" w:rsidRDefault="008126F9" w:rsidP="008E68EB">
      <w:pPr>
        <w:tabs>
          <w:tab w:val="center" w:pos="4512"/>
        </w:tabs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“</w:t>
      </w:r>
      <w:r w:rsidR="00913AA2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‘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Objects of distress</w:t>
      </w:r>
      <w:r w:rsidR="00913AA2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’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: Inequality and Poverty in Early Nineteenth-Century Prince George’s County</w:t>
      </w:r>
      <w:r w:rsidR="00913AA2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,”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>Maryland Historical Magazine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 96:2 (Summer 2001), 141-62</w:t>
      </w:r>
    </w:p>
    <w:p w14:paraId="3041B7A5" w14:textId="77777777" w:rsidR="008126F9" w:rsidRPr="008126F9" w:rsidRDefault="00913AA2" w:rsidP="008E68EB">
      <w:pPr>
        <w:tabs>
          <w:tab w:val="center" w:pos="4512"/>
        </w:tabs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“</w:t>
      </w:r>
      <w:r w:rsidR="008126F9"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Distribution of Wealth in Prince George’s County, Maryland, 1800-1820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,”</w:t>
      </w:r>
      <w:r w:rsidR="008126F9"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 </w:t>
      </w:r>
      <w:r w:rsidR="008126F9" w:rsidRPr="008126F9">
        <w:rPr>
          <w:rFonts w:ascii="Times New Roman" w:hAnsi="Times New Roman" w:cs="Times New Roman"/>
          <w:i/>
          <w:color w:val="000000" w:themeColor="text1"/>
          <w:kern w:val="2"/>
          <w:sz w:val="24"/>
          <w:szCs w:val="24"/>
          <w:lang w:val="en-GB"/>
          <w14:ligatures w14:val="standardContextual"/>
        </w:rPr>
        <w:t>Journal of Economic History</w:t>
      </w:r>
      <w:r w:rsidR="008126F9"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, 60:3 (September 2000), 847-55</w:t>
      </w:r>
    </w:p>
    <w:p w14:paraId="642F0E2E" w14:textId="77777777" w:rsidR="008126F9" w:rsidRPr="008126F9" w:rsidRDefault="00913AA2" w:rsidP="008E68EB">
      <w:pPr>
        <w:tabs>
          <w:tab w:val="center" w:pos="4512"/>
        </w:tabs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“</w:t>
      </w:r>
      <w:r w:rsidR="008126F9"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Landlessness and Tenancy in 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Early National Prince George’s County, Maryland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,”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="008126F9"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William and Mary Quarterly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 3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vertAlign w:val="superscript"/>
          <w:lang w:val="en-GB"/>
          <w14:ligatures w14:val="standardContextual"/>
        </w:rPr>
        <w:t>rd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Series, 62:3 (July 2000), 569-98</w:t>
      </w:r>
    </w:p>
    <w:p w14:paraId="7C3FE15C" w14:textId="77777777" w:rsidR="008126F9" w:rsidRPr="008126F9" w:rsidRDefault="008126F9" w:rsidP="008E68EB">
      <w:pPr>
        <w:tabs>
          <w:tab w:val="center" w:pos="4512"/>
        </w:tabs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“</w:t>
      </w:r>
      <w:r w:rsidR="00913AA2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‘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One must differentiate oneself a little</w:t>
      </w:r>
      <w:r w:rsidR="00913AA2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’: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Economy, Society and Refinement in Early National Prince George’s County, Maryland</w:t>
      </w:r>
      <w:r w:rsidR="00913AA2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,”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Borderlines: Studies in American Culture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 5:3 (1998), 253-73</w:t>
      </w:r>
    </w:p>
    <w:p w14:paraId="39B580C8" w14:textId="77777777" w:rsidR="008126F9" w:rsidRPr="008126F9" w:rsidRDefault="00913AA2" w:rsidP="008E68EB">
      <w:pPr>
        <w:tabs>
          <w:tab w:val="center" w:pos="4512"/>
        </w:tabs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“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Harriet Beecher Stowe and American Slavery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,”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="008126F9"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New Comparison: A Journal of Comparative Literary Studies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 7 (Summer 1989), 33-45</w:t>
      </w:r>
    </w:p>
    <w:p w14:paraId="031A43F7" w14:textId="77777777" w:rsidR="008126F9" w:rsidRPr="000E3BD2" w:rsidRDefault="008126F9" w:rsidP="008E68EB">
      <w:pPr>
        <w:tabs>
          <w:tab w:val="center" w:pos="4512"/>
        </w:tabs>
        <w:spacing w:after="120" w:line="276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</w:pPr>
      <w:r w:rsidRPr="007258A6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br/>
      </w:r>
      <w:bookmarkStart w:id="8" w:name="_Hlk166589428"/>
      <w:r w:rsidR="00913AA2" w:rsidRPr="000E3BD2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>Other</w:t>
      </w:r>
    </w:p>
    <w:p w14:paraId="217B3ED1" w14:textId="3DC9778D" w:rsidR="00CB73D8" w:rsidRPr="000E3BD2" w:rsidRDefault="00CB73D8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bookmarkStart w:id="9" w:name="_Hlk127251006"/>
      <w:bookmarkStart w:id="10" w:name="_Hlk183881963"/>
      <w:r w:rsidRPr="000E3BD2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US"/>
          <w14:ligatures w14:val="standardContextual"/>
        </w:rPr>
        <w:t>“</w:t>
      </w:r>
      <w:r w:rsidRPr="000E3BD2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The Declaration of Independence,” ed. Christa </w:t>
      </w:r>
      <w:proofErr w:type="spellStart"/>
      <w:r w:rsidRPr="000E3BD2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Dierksheide</w:t>
      </w:r>
      <w:proofErr w:type="spellEnd"/>
      <w:r w:rsidRPr="000E3BD2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and Woody Holton, </w:t>
      </w:r>
      <w:r w:rsidRPr="000E3BD2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t>Encyclopedia Virginia</w:t>
      </w:r>
      <w:r w:rsidRPr="000E3BD2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 Virginia Humanities</w:t>
      </w:r>
      <w:r w:rsidR="00B71185" w:rsidRPr="000E3BD2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2026: </w:t>
      </w:r>
      <w:hyperlink r:id="rId6" w:tgtFrame="_blank" w:history="1">
        <w:r w:rsidR="000E3BD2" w:rsidRPr="000E3BD2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https://encyclopediavirginia.org/entries/the-declaration-of-independence/</w:t>
        </w:r>
      </w:hyperlink>
    </w:p>
    <w:p w14:paraId="21ADFCE6" w14:textId="6F8A52A2" w:rsidR="008126F9" w:rsidRPr="00953ECE" w:rsidRDefault="00913AA2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“</w:t>
      </w:r>
      <w:r w:rsidR="008126F9" w:rsidRPr="00953ECE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La déclaration d’Indépendance</w:t>
      </w:r>
      <w:r w:rsidR="000E3BD2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r w:rsidR="008126F9" w:rsidRPr="00953ECE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: écrire le manifeste d’une nation</w:t>
      </w:r>
      <w:r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,” </w:t>
      </w:r>
      <w:proofErr w:type="spellStart"/>
      <w:r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ed</w:t>
      </w:r>
      <w:proofErr w:type="spellEnd"/>
      <w:r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r w:rsidR="008126F9"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Carine </w:t>
      </w:r>
      <w:proofErr w:type="spellStart"/>
      <w:r w:rsidR="008126F9"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Lounissi</w:t>
      </w:r>
      <w:proofErr w:type="spellEnd"/>
      <w:r w:rsidR="008126F9"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="008126F9"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Eric</w:t>
      </w:r>
      <w:proofErr w:type="spellEnd"/>
      <w:r w:rsidR="008126F9"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8126F9"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Schnakenbourg</w:t>
      </w:r>
      <w:proofErr w:type="spellEnd"/>
      <w:r w:rsidR="008126F9"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Bertrand Van Ruymbeke, </w:t>
      </w:r>
      <w:r w:rsidR="008126F9" w:rsidRPr="00953ECE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Révolution américaine et naissance des États-Unis, 1763-1800 </w:t>
      </w:r>
      <w:r w:rsidR="008126F9"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</w:t>
      </w:r>
      <w:proofErr w:type="gramStart"/>
      <w:r w:rsidR="008126F9"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Paris</w:t>
      </w:r>
      <w:r w:rsidR="00F6674C"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</w:t>
      </w:r>
      <w:proofErr w:type="gramEnd"/>
      <w:r w:rsidR="008126F9"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Armand Colin, 202</w:t>
      </w:r>
      <w:r w:rsidR="00322C2D"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6</w:t>
      </w:r>
      <w:r w:rsidR="008126F9"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</w:t>
      </w:r>
      <w:r w:rsidR="00F6674C" w:rsidRPr="00953EC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167-78</w:t>
      </w:r>
    </w:p>
    <w:bookmarkEnd w:id="9"/>
    <w:p w14:paraId="6886B4D1" w14:textId="77777777" w:rsidR="0084023C" w:rsidRPr="00953ECE" w:rsidRDefault="006542E2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>
        <w:fldChar w:fldCharType="begin"/>
      </w:r>
      <w:r w:rsidRPr="007258A6">
        <w:rPr>
          <w:lang w:val="en-US"/>
        </w:rPr>
        <w:instrText xml:space="preserve"> HYPERLINK "https://thewayofimprovement.blog/2025/12/04/the-authors-corner-with-steven-sarson/" </w:instrText>
      </w:r>
      <w:r>
        <w:fldChar w:fldCharType="separate"/>
      </w:r>
      <w:r w:rsidR="0084023C" w:rsidRPr="00953EC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The Author’s Corner with Steven </w:t>
      </w:r>
      <w:proofErr w:type="spellStart"/>
      <w:r w:rsidR="0084023C" w:rsidRPr="00953ECE">
        <w:rPr>
          <w:rFonts w:ascii="Times New Roman" w:hAnsi="Times New Roman" w:cs="Times New Roman"/>
          <w:sz w:val="24"/>
          <w:szCs w:val="24"/>
          <w:u w:val="single"/>
          <w:lang w:val="en-US"/>
        </w:rPr>
        <w:t>Sarson</w:t>
      </w:r>
      <w:proofErr w:type="spellEnd"/>
      <w:r w:rsidR="0084023C" w:rsidRPr="00953EC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– The Way of Improvement Leads Home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fldChar w:fldCharType="end"/>
      </w:r>
      <w:r w:rsidR="0084023C" w:rsidRPr="00953ECE">
        <w:rPr>
          <w:rFonts w:ascii="Times New Roman" w:hAnsi="Times New Roman" w:cs="Times New Roman"/>
          <w:sz w:val="24"/>
          <w:szCs w:val="24"/>
          <w:lang w:val="en-US"/>
        </w:rPr>
        <w:t xml:space="preserve"> (2025) </w:t>
      </w:r>
    </w:p>
    <w:p w14:paraId="12D3A114" w14:textId="77777777" w:rsidR="0084023C" w:rsidRPr="00953ECE" w:rsidRDefault="00FB1C11" w:rsidP="008E68E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="0084023C"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Author’s Corner with Steve </w:t>
        </w:r>
        <w:proofErr w:type="spellStart"/>
        <w:r w:rsidR="0084023C"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Sarson</w:t>
        </w:r>
        <w:proofErr w:type="spellEnd"/>
        <w:r w:rsidR="0084023C"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, author of THE COURSE OF HUMAN EVENTS - UVA Press</w:t>
        </w:r>
      </w:hyperlink>
      <w:r w:rsidR="0084023C" w:rsidRPr="00953ECE">
        <w:rPr>
          <w:rFonts w:ascii="Times New Roman" w:hAnsi="Times New Roman" w:cs="Times New Roman"/>
          <w:sz w:val="24"/>
          <w:szCs w:val="24"/>
          <w:lang w:val="en-US"/>
        </w:rPr>
        <w:t xml:space="preserve"> (2025) </w:t>
      </w:r>
    </w:p>
    <w:p w14:paraId="6EAF764D" w14:textId="57D8B611" w:rsidR="00A769D5" w:rsidRPr="003422AB" w:rsidRDefault="00A769D5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3422AB">
        <w:rPr>
          <w:rFonts w:ascii="Times New Roman" w:hAnsi="Times New Roman" w:cs="Times New Roman"/>
          <w:sz w:val="24"/>
          <w:szCs w:val="24"/>
          <w:lang w:val="en-US"/>
        </w:rPr>
        <w:t xml:space="preserve">“James A. Michener, Chesapeake, Random House, 1978,” in “Book in the Life,” </w:t>
      </w:r>
      <w:r w:rsidRPr="003422AB">
        <w:rPr>
          <w:rStyle w:val="Accentuatio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e-Rea</w:t>
      </w:r>
      <w:r w:rsidRPr="003422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3422AB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Revue </w:t>
      </w:r>
      <w:proofErr w:type="spellStart"/>
      <w:r w:rsidRPr="003422AB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electronique</w:t>
      </w:r>
      <w:proofErr w:type="spellEnd"/>
      <w:r w:rsidRPr="003422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422AB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d’études</w:t>
      </w:r>
      <w:proofErr w:type="spellEnd"/>
      <w:r w:rsidRPr="003422AB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sure le monde anglophone</w:t>
      </w:r>
      <w:r w:rsidRPr="003422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22.2, 2025,</w:t>
      </w:r>
      <w:r w:rsidRPr="003422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Pr="003422AB">
          <w:rPr>
            <w:rStyle w:val="Lienhypertexte"/>
            <w:rFonts w:ascii="Times New Roman" w:hAnsi="Times New Roman"/>
            <w:color w:val="auto"/>
            <w:sz w:val="24"/>
            <w:szCs w:val="24"/>
            <w:lang w:val="en-US"/>
          </w:rPr>
          <w:t>https://doi.org/10.4000/144q8</w:t>
        </w:r>
      </w:hyperlink>
      <w:r w:rsidRPr="003422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bookmarkEnd w:id="10"/>
    <w:p w14:paraId="68FC5FBF" w14:textId="77777777" w:rsidR="008126F9" w:rsidRPr="003422AB" w:rsidRDefault="00913AA2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3422AB">
        <w:rPr>
          <w:rFonts w:ascii="Times New Roman" w:hAnsi="Times New Roman" w:cs="Times New Roman"/>
          <w:bCs/>
          <w:kern w:val="2"/>
          <w:sz w:val="24"/>
          <w:szCs w:val="24"/>
          <w:lang w:val="en-GB"/>
          <w14:ligatures w14:val="standardContextual"/>
        </w:rPr>
        <w:t>“</w:t>
      </w:r>
      <w:r w:rsidR="008126F9" w:rsidRPr="003422AB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The US Bill of Rights</w:t>
      </w:r>
      <w:r w:rsidRPr="003422AB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,”</w:t>
      </w:r>
      <w:r w:rsidR="008126F9" w:rsidRPr="003422AB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="008126F9" w:rsidRPr="003422AB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Modern History Review</w:t>
      </w:r>
      <w:r w:rsidR="008126F9" w:rsidRPr="003422AB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(London: Hodder Education, 2023) </w:t>
      </w:r>
    </w:p>
    <w:p w14:paraId="34F20418" w14:textId="6354176C" w:rsidR="008126F9" w:rsidRPr="00913AA2" w:rsidRDefault="00913AA2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“</w:t>
      </w:r>
      <w:r w:rsidR="008126F9" w:rsidRPr="00913AA2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Barack Obama: American Historian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,”</w:t>
      </w:r>
      <w:r w:rsidR="008126F9" w:rsidRPr="00913AA2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="008126F9" w:rsidRPr="00913AA2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History News Network</w:t>
      </w:r>
      <w:r w:rsidR="008126F9" w:rsidRPr="00913AA2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, 9 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S</w:t>
      </w:r>
      <w:r w:rsidR="008126F9" w:rsidRPr="00913AA2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eptemb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er</w:t>
      </w:r>
      <w:r w:rsidR="008126F9" w:rsidRPr="00913AA2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2018:  </w:t>
      </w:r>
      <w:hyperlink r:id="rId9" w:history="1">
        <w:r w:rsidR="008126F9" w:rsidRPr="00913AA2">
          <w:rPr>
            <w:rFonts w:ascii="Times New Roman" w:hAnsi="Times New Roman" w:cs="Times New Roman"/>
            <w:kern w:val="2"/>
            <w:sz w:val="24"/>
            <w:szCs w:val="24"/>
            <w:u w:val="single"/>
            <w:lang w:val="en-GB"/>
            <w14:ligatures w14:val="standardContextual"/>
          </w:rPr>
          <w:t>https ://historynewsnetwork.org/article/169742</w:t>
        </w:r>
      </w:hyperlink>
      <w:r w:rsidR="008126F9" w:rsidRPr="00913AA2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</w:p>
    <w:bookmarkEnd w:id="8"/>
    <w:p w14:paraId="4393E12A" w14:textId="77777777" w:rsidR="008126F9" w:rsidRPr="00913AA2" w:rsidRDefault="00913AA2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“</w:t>
      </w:r>
      <w:r w:rsidR="008126F9" w:rsidRPr="00913AA2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Chesapeake Region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,”</w:t>
      </w:r>
      <w:r w:rsidR="008126F9" w:rsidRPr="00913AA2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 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ed. </w:t>
      </w:r>
      <w:r w:rsidR="008126F9" w:rsidRPr="00913AA2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Ken Wachsberger 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and</w:t>
      </w:r>
      <w:r w:rsidR="008126F9" w:rsidRPr="00913AA2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Jordan Goodman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="008126F9" w:rsidRPr="00913AA2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="008126F9" w:rsidRPr="00913AA2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Tobacco: Scribner’s Turning Points in History Series</w:t>
      </w:r>
      <w:r w:rsidR="008126F9" w:rsidRPr="00913AA2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 (Michigan: Macmillan Reference USA, Farmington Hills, 2005), 117-25</w:t>
      </w:r>
    </w:p>
    <w:p w14:paraId="1B31D6EF" w14:textId="78B7219D" w:rsidR="008126F9" w:rsidRPr="008126F9" w:rsidRDefault="00913AA2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“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Maryland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”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and “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Tobacco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,”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 in </w:t>
      </w:r>
      <w:r w:rsidR="008126F9"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Colonization and Settlement (1585-1763)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, Volume 2, 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ed. 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Billy G. Smith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="008126F9"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The Facts on File </w:t>
      </w:r>
      <w:proofErr w:type="spellStart"/>
      <w:r w:rsidR="008126F9"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>Encyclopedia</w:t>
      </w:r>
      <w:proofErr w:type="spellEnd"/>
      <w:r w:rsidR="008126F9"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of American History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(New York: Facts on File Inc., 2003), 209-11, 373-75</w:t>
      </w:r>
    </w:p>
    <w:p w14:paraId="620F5E06" w14:textId="77777777" w:rsidR="008126F9" w:rsidRPr="008126F9" w:rsidRDefault="00913AA2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“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Chronology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,”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 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ed. 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Jack P. Greene et J. R. Pole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="008126F9"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A Companion to the American Revolution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br/>
        <w:t>(Oxford: Blackwell, 1992, 2000), 707-42</w:t>
      </w:r>
    </w:p>
    <w:p w14:paraId="0296E5CC" w14:textId="77777777" w:rsidR="008126F9" w:rsidRPr="008126F9" w:rsidRDefault="00913AA2" w:rsidP="008E68EB">
      <w:pPr>
        <w:spacing w:after="120" w:line="276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“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African American History: Colonial Beginnings to 1860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,”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“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American Revolution: Character, Scope, Significance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,” “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Colonial History: Colonies, Settlement, and Growth, 1) Chesapeake Bay,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”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“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Colonial Histor</w:t>
      </w:r>
      <w:r w:rsidR="00A82682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y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: Society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,”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“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Colonial History: Slavery and Indentured Servitude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,”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 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ed. 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Peter J. Parish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="008126F9"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Reader’s Guide to American History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(London: Fitzroy Dearborn, 1997), 14-16, 37-38, 140-42, 148-49, 152-53 </w:t>
      </w:r>
    </w:p>
    <w:p w14:paraId="6E43284E" w14:textId="216E1D91" w:rsidR="008F7924" w:rsidRDefault="008F7924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2C0EEF11" w14:textId="3131E898" w:rsidR="00532BE5" w:rsidRPr="00D85884" w:rsidRDefault="008F7924" w:rsidP="008E68EB">
      <w:pPr>
        <w:spacing w:after="120" w:line="276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</w:pPr>
      <w:bookmarkStart w:id="11" w:name="_Hlk235544862"/>
      <w:r w:rsidRPr="009844C2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>Podcasts and other recordings</w:t>
      </w:r>
      <w:bookmarkStart w:id="12" w:name="_Hlk87197411"/>
    </w:p>
    <w:p w14:paraId="05D22AFE" w14:textId="10892409" w:rsidR="00674AE4" w:rsidRPr="00F24320" w:rsidRDefault="00674AE4" w:rsidP="00674AE4">
      <w:pPr>
        <w:shd w:val="clear" w:color="auto" w:fill="FFFFFF"/>
        <w:spacing w:after="12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F24320">
        <w:rPr>
          <w:rFonts w:ascii="Times New Roman" w:hAnsi="Times New Roman" w:cs="Times New Roman"/>
          <w:sz w:val="24"/>
          <w:szCs w:val="24"/>
          <w:lang w:val="en-US"/>
        </w:rPr>
        <w:t xml:space="preserve">“Jefferson and the Intellectual Origins of the Declaration of Independence,” Life, Liberty, and the Pursuit of Happiness, podcast by </w:t>
      </w:r>
      <w:r w:rsidRPr="00F243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Dr. Andrew Sola and the </w:t>
      </w:r>
      <w:proofErr w:type="spellStart"/>
      <w:r w:rsidRPr="00F24320">
        <w:rPr>
          <w:rFonts w:ascii="Times New Roman" w:hAnsi="Times New Roman" w:cs="Times New Roman"/>
          <w:color w:val="000000"/>
          <w:sz w:val="24"/>
          <w:szCs w:val="24"/>
          <w:lang w:val="en-US"/>
        </w:rPr>
        <w:t>Amerikazentrum</w:t>
      </w:r>
      <w:proofErr w:type="spellEnd"/>
      <w:r w:rsidRPr="00F24320">
        <w:rPr>
          <w:rFonts w:ascii="Times New Roman" w:hAnsi="Times New Roman" w:cs="Times New Roman"/>
          <w:color w:val="000000"/>
          <w:sz w:val="24"/>
          <w:szCs w:val="24"/>
          <w:lang w:val="en-US"/>
        </w:rPr>
        <w:t>, Hamburg</w:t>
      </w:r>
      <w:r w:rsidR="0093180C" w:rsidRPr="00F24320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  <w:r w:rsidR="00F24320" w:rsidRPr="00F243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0" w:history="1">
        <w:r w:rsidR="00F24320" w:rsidRPr="00F24320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Jefferson and the Intellectual Origins of the Declaration of Independence - Life, Liberty, and the Pursuit of Happiness: 250 Years of the Declaration of Independence - Podcast</w:t>
        </w:r>
      </w:hyperlink>
      <w:r w:rsidR="00F24320" w:rsidRPr="00F243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24320">
        <w:rPr>
          <w:rFonts w:ascii="Times New Roman" w:hAnsi="Times New Roman" w:cs="Times New Roman"/>
          <w:sz w:val="24"/>
          <w:szCs w:val="24"/>
          <w:lang w:val="en-US"/>
        </w:rPr>
        <w:t>16 July 2026</w:t>
      </w:r>
      <w:r w:rsidR="0093180C" w:rsidRPr="00F243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0812D91C" w14:textId="77777777" w:rsidR="00F24320" w:rsidRDefault="00FB4065" w:rsidP="008E68EB">
      <w:pPr>
        <w:shd w:val="clear" w:color="auto" w:fill="FFFFFF"/>
        <w:spacing w:after="12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</w:pPr>
      <w:r w:rsidRPr="00FB4065">
        <w:rPr>
          <w:rFonts w:ascii="Times New Roman" w:hAnsi="Times New Roman" w:cs="Times New Roman"/>
          <w:sz w:val="24"/>
          <w:szCs w:val="24"/>
          <w:lang w:val="en-US"/>
        </w:rPr>
        <w:t xml:space="preserve">“The Declaration of Independence at 250,” with </w:t>
      </w:r>
      <w:r w:rsidRPr="00FB4065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  <w:lang w:val="en-US"/>
        </w:rPr>
        <w:t xml:space="preserve">Anthea </w:t>
      </w:r>
      <w:proofErr w:type="spellStart"/>
      <w:r w:rsidRPr="00FB4065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  <w:lang w:val="en-US"/>
        </w:rPr>
        <w:t>Hartig</w:t>
      </w:r>
      <w:proofErr w:type="spellEnd"/>
      <w:r w:rsidRPr="00FB4065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  <w:lang w:val="en-US"/>
        </w:rPr>
        <w:t xml:space="preserve">, Elizabeth McMillan, Robert Parkinson, Virginia Scharff, ed. Liz </w:t>
      </w:r>
      <w:proofErr w:type="spellStart"/>
      <w:r w:rsidRPr="00FB4065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  <w:lang w:val="en-US"/>
        </w:rPr>
        <w:t>Covart</w:t>
      </w:r>
      <w:proofErr w:type="spellEnd"/>
      <w:r w:rsidRPr="00FB4065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  <w:lang w:val="en-US"/>
        </w:rPr>
        <w:t xml:space="preserve">, </w:t>
      </w:r>
      <w:hyperlink r:id="rId11" w:history="1">
        <w:r w:rsidRPr="00FB406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Episode 446: The Declaration of Independence at 250 - Ben Franklin's World</w:t>
        </w:r>
      </w:hyperlink>
      <w:r w:rsidR="00F24320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, 7 July 2026 </w:t>
      </w:r>
    </w:p>
    <w:p w14:paraId="68389AA5" w14:textId="02BC2CE4" w:rsidR="00264DFC" w:rsidRPr="00FB4065" w:rsidRDefault="00264DFC" w:rsidP="008E68EB">
      <w:pPr>
        <w:shd w:val="clear" w:color="auto" w:fill="FFFFFF"/>
        <w:spacing w:after="12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</w:pPr>
      <w:r w:rsidRPr="00264DF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“</w:t>
      </w:r>
      <w:r w:rsidRPr="008A3C8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V</w:t>
      </w:r>
      <w:r w:rsidRPr="00264DF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irginia and the Founding Documents,” </w:t>
      </w:r>
      <w:hyperlink r:id="rId12" w:history="1">
        <w:r w:rsidRPr="00264D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Virginia and the Founding Documents - EV </w:t>
        </w:r>
        <w:proofErr w:type="spellStart"/>
        <w:r w:rsidRPr="00264D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EntryPoint</w:t>
        </w:r>
        <w:proofErr w:type="spellEnd"/>
      </w:hyperlink>
      <w:r w:rsidRPr="00264DFC">
        <w:rPr>
          <w:rFonts w:ascii="Times New Roman" w:hAnsi="Times New Roman" w:cs="Times New Roman"/>
          <w:sz w:val="24"/>
          <w:szCs w:val="24"/>
          <w:lang w:val="en-US"/>
        </w:rPr>
        <w:t xml:space="preserve">, Virginia Humanities-Encyclopedia Virginia Entry Point Webinar, </w:t>
      </w:r>
      <w:r w:rsidR="00FB4065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Pr="00264DFC">
        <w:rPr>
          <w:rFonts w:ascii="Times New Roman" w:hAnsi="Times New Roman" w:cs="Times New Roman"/>
          <w:sz w:val="24"/>
          <w:szCs w:val="24"/>
          <w:lang w:val="en-US"/>
        </w:rPr>
        <w:t>July 2026</w:t>
      </w:r>
    </w:p>
    <w:p w14:paraId="557E7C3F" w14:textId="0990908B" w:rsidR="00264DFC" w:rsidRPr="00A00564" w:rsidRDefault="00264DFC" w:rsidP="008E68EB">
      <w:pPr>
        <w:shd w:val="clear" w:color="auto" w:fill="FFFFFF"/>
        <w:spacing w:after="12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264DFC">
        <w:rPr>
          <w:rFonts w:ascii="Times New Roman" w:hAnsi="Times New Roman" w:cs="Times New Roman"/>
          <w:sz w:val="24"/>
          <w:szCs w:val="24"/>
          <w:lang w:val="en-US"/>
        </w:rPr>
        <w:t>Interview</w:t>
      </w:r>
      <w:r w:rsidR="004A674B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Pr="00264D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674B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T</w:t>
      </w:r>
      <w:r w:rsidR="004A674B"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he Course of </w:t>
      </w:r>
      <w:r w:rsidR="004A674B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H</w:t>
      </w:r>
      <w:r w:rsidR="004A674B"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uman </w:t>
      </w:r>
      <w:r w:rsidR="004A674B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E</w:t>
      </w:r>
      <w:r w:rsidR="004A674B"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vents: </w:t>
      </w:r>
      <w:r w:rsidR="004A674B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The</w:t>
      </w:r>
      <w:r w:rsidR="004A674B"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 Declaration of Independence</w:t>
      </w:r>
      <w:r w:rsidR="004A674B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 and the Historical Origins of the United States </w:t>
      </w:r>
      <w:r w:rsidRPr="00264DFC">
        <w:rPr>
          <w:rFonts w:ascii="Times New Roman" w:hAnsi="Times New Roman" w:cs="Times New Roman"/>
          <w:sz w:val="24"/>
          <w:szCs w:val="24"/>
          <w:lang w:val="en-US"/>
        </w:rPr>
        <w:t xml:space="preserve">with Helena </w:t>
      </w:r>
      <w:proofErr w:type="spellStart"/>
      <w:r w:rsidRPr="00264DFC">
        <w:rPr>
          <w:rFonts w:ascii="Times New Roman" w:hAnsi="Times New Roman" w:cs="Times New Roman"/>
          <w:sz w:val="24"/>
          <w:szCs w:val="24"/>
          <w:lang w:val="en-US"/>
        </w:rPr>
        <w:t>Korsholm</w:t>
      </w:r>
      <w:proofErr w:type="spellEnd"/>
      <w:r w:rsidRPr="00264DFC">
        <w:rPr>
          <w:rFonts w:ascii="Times New Roman" w:hAnsi="Times New Roman" w:cs="Times New Roman"/>
          <w:sz w:val="24"/>
          <w:szCs w:val="24"/>
          <w:lang w:val="en-US"/>
        </w:rPr>
        <w:t xml:space="preserve"> Moller, American Studies, Southern Denmark University, Odense, </w:t>
      </w:r>
      <w:r w:rsidR="00FB4065">
        <w:rPr>
          <w:rFonts w:ascii="Times New Roman" w:hAnsi="Times New Roman" w:cs="Times New Roman"/>
          <w:sz w:val="24"/>
          <w:szCs w:val="24"/>
          <w:lang w:val="en-US"/>
        </w:rPr>
        <w:t xml:space="preserve">30 </w:t>
      </w:r>
      <w:r w:rsidRPr="00264DFC">
        <w:rPr>
          <w:rFonts w:ascii="Times New Roman" w:hAnsi="Times New Roman" w:cs="Times New Roman"/>
          <w:sz w:val="24"/>
          <w:szCs w:val="24"/>
          <w:lang w:val="en-US"/>
        </w:rPr>
        <w:t xml:space="preserve">April </w:t>
      </w:r>
      <w:r w:rsidRPr="00A00564">
        <w:rPr>
          <w:rFonts w:ascii="Times New Roman" w:hAnsi="Times New Roman" w:cs="Times New Roman"/>
          <w:sz w:val="24"/>
          <w:szCs w:val="24"/>
          <w:lang w:val="en-US"/>
        </w:rPr>
        <w:t xml:space="preserve">2026 </w:t>
      </w:r>
      <w:hyperlink r:id="rId13" w:history="1">
        <w:r w:rsidRPr="00A0056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(1) Instagram</w:t>
        </w:r>
      </w:hyperlink>
    </w:p>
    <w:p w14:paraId="4B3D9F85" w14:textId="3F466112" w:rsidR="00264DFC" w:rsidRPr="00F24320" w:rsidRDefault="00264DFC" w:rsidP="008E68EB">
      <w:pPr>
        <w:shd w:val="clear" w:color="auto" w:fill="FFFFFF"/>
        <w:spacing w:after="12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00564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lastRenderedPageBreak/>
        <w:t xml:space="preserve">“The Course of Human Events,” </w:t>
      </w:r>
      <w:r w:rsidR="00F24320" w:rsidRPr="00A00564">
        <w:rPr>
          <w:rFonts w:ascii="Times New Roman" w:hAnsi="Times New Roman" w:cs="Times New Roman"/>
          <w:sz w:val="24"/>
          <w:szCs w:val="24"/>
          <w:lang w:val="en-US"/>
        </w:rPr>
        <w:t>interview with Robert Allison</w:t>
      </w:r>
      <w:r w:rsidR="00F24320">
        <w:rPr>
          <w:rFonts w:ascii="Times New Roman" w:hAnsi="Times New Roman" w:cs="Times New Roman"/>
          <w:sz w:val="24"/>
          <w:szCs w:val="24"/>
          <w:lang w:val="en-US"/>
        </w:rPr>
        <w:t xml:space="preserve"> of the Colonial Society of Massachusetts</w:t>
      </w:r>
      <w:r w:rsidR="00F24320" w:rsidRPr="00A005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4" w:history="1">
        <w:r w:rsidRPr="00A0056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Revolution 250 Podcast - The Course of Human Events with Steve </w:t>
        </w:r>
        <w:proofErr w:type="spellStart"/>
        <w:r w:rsidRPr="00A0056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Sarson</w:t>
        </w:r>
        <w:proofErr w:type="spellEnd"/>
      </w:hyperlink>
      <w:r w:rsidRPr="00A005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B406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r w:rsidRPr="00A00564">
        <w:rPr>
          <w:rFonts w:ascii="Times New Roman" w:hAnsi="Times New Roman" w:cs="Times New Roman"/>
          <w:sz w:val="24"/>
          <w:szCs w:val="24"/>
          <w:lang w:val="en-US"/>
        </w:rPr>
        <w:t>April 2026</w:t>
      </w:r>
    </w:p>
    <w:p w14:paraId="5B713528" w14:textId="3C6A2E5D" w:rsidR="00953ECE" w:rsidRPr="00953ECE" w:rsidRDefault="00953ECE" w:rsidP="008E68EB">
      <w:pPr>
        <w:shd w:val="clear" w:color="auto" w:fill="FFFFFF"/>
        <w:spacing w:after="12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</w:pPr>
      <w:r w:rsidRPr="00953EC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“Why the Declaration of Independence said what it did, Episode 2,”</w:t>
      </w:r>
      <w:r w:rsidRPr="00953ECE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 xml:space="preserve"> The Last Best Hope? Understanding America from the Outside In</w:t>
      </w:r>
      <w:r w:rsidRPr="00953EC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953ECE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Rothermere</w:t>
      </w:r>
      <w:proofErr w:type="spellEnd"/>
      <w:r w:rsidRPr="00953ECE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 American Institute Podcast Series</w:t>
      </w:r>
      <w:r w:rsidRPr="00953EC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 University of Oxford, 4 March 2026</w:t>
      </w:r>
      <w:r w:rsidRPr="00953EC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: </w:t>
      </w:r>
      <w:hyperlink r:id="rId15" w:history="1">
        <w:r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Why the Declaration of Independence said what it did, Episode 2 | </w:t>
        </w:r>
        <w:proofErr w:type="spellStart"/>
        <w:r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Rothermere</w:t>
        </w:r>
        <w:proofErr w:type="spellEnd"/>
        <w:r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American Institute</w:t>
        </w:r>
      </w:hyperlink>
    </w:p>
    <w:p w14:paraId="5B41D26A" w14:textId="0ADC8652" w:rsidR="00953ECE" w:rsidRPr="00953ECE" w:rsidRDefault="00953ECE" w:rsidP="008E68EB">
      <w:pPr>
        <w:shd w:val="clear" w:color="auto" w:fill="FFFFFF"/>
        <w:spacing w:after="12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</w:pPr>
      <w:r w:rsidRPr="00953EC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“Why the Declaration of Independence said what it did, Episode 1,”</w:t>
      </w:r>
      <w:r w:rsidRPr="00953ECE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 xml:space="preserve"> The Last Best Hope? Understanding America from the Outside In</w:t>
      </w:r>
      <w:r w:rsidRPr="00953EC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953ECE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Rothermere</w:t>
      </w:r>
      <w:proofErr w:type="spellEnd"/>
      <w:r w:rsidRPr="00953ECE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 American Institute Podcast Series</w:t>
      </w:r>
      <w:r w:rsidRPr="00953EC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 University of Oxford, 26 February 2026</w:t>
      </w:r>
      <w:r w:rsidRPr="00953EC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 xml:space="preserve">: </w:t>
      </w:r>
      <w:hyperlink r:id="rId16" w:history="1">
        <w:r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Why the Declaration of Independence said what it did, Episode 1 | </w:t>
        </w:r>
        <w:proofErr w:type="spellStart"/>
        <w:r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Rothermere</w:t>
        </w:r>
        <w:proofErr w:type="spellEnd"/>
        <w:r w:rsidRPr="00953ECE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American Institute</w:t>
        </w:r>
      </w:hyperlink>
      <w:r w:rsidRPr="00953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1838F49" w14:textId="77777777" w:rsidR="00D85884" w:rsidRPr="00A00564" w:rsidRDefault="004B3C99" w:rsidP="008E68E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00564">
        <w:rPr>
          <w:rFonts w:ascii="Times New Roman" w:hAnsi="Times New Roman" w:cs="Times New Roman"/>
          <w:sz w:val="24"/>
          <w:szCs w:val="24"/>
          <w:lang w:val="en-US"/>
        </w:rPr>
        <w:t xml:space="preserve">“A Chicken in Every Pot,” podcast hosted by Clodagh Harrington (University College Cork) of and Alex </w:t>
      </w:r>
      <w:proofErr w:type="spellStart"/>
      <w:r w:rsidRPr="00A00564">
        <w:rPr>
          <w:rFonts w:ascii="Times New Roman" w:hAnsi="Times New Roman" w:cs="Times New Roman"/>
          <w:sz w:val="24"/>
          <w:szCs w:val="24"/>
          <w:lang w:val="en-US"/>
        </w:rPr>
        <w:t>Wadden</w:t>
      </w:r>
      <w:proofErr w:type="spellEnd"/>
      <w:r w:rsidRPr="00A00564">
        <w:rPr>
          <w:rFonts w:ascii="Times New Roman" w:hAnsi="Times New Roman" w:cs="Times New Roman"/>
          <w:sz w:val="24"/>
          <w:szCs w:val="24"/>
          <w:lang w:val="en-US"/>
        </w:rPr>
        <w:t xml:space="preserve"> (University of Leicester)</w:t>
      </w:r>
      <w:r w:rsidR="00A42586" w:rsidRPr="00A00564">
        <w:rPr>
          <w:rFonts w:ascii="Times New Roman" w:hAnsi="Times New Roman" w:cs="Times New Roman"/>
          <w:sz w:val="24"/>
          <w:szCs w:val="24"/>
          <w:lang w:val="en-US"/>
        </w:rPr>
        <w:t>, 18 February 2026</w:t>
      </w:r>
      <w:r w:rsidRPr="00A0056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7" w:history="1">
        <w:r w:rsidRPr="00A0056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250 Not Out: Understanding the… - A Chicken in Every Pot - Apple Podcasts</w:t>
        </w:r>
      </w:hyperlink>
    </w:p>
    <w:p w14:paraId="5C11C0B8" w14:textId="77777777" w:rsidR="00D85884" w:rsidRDefault="00A42586" w:rsidP="008E68E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“T</w:t>
      </w:r>
      <w:r w:rsidR="007E190F" w:rsidRPr="007E190F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he Elected King Episode</w:t>
      </w:r>
      <w:r w:rsidR="008F7924" w:rsidRPr="007E190F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,” </w:t>
      </w:r>
      <w:r w:rsidR="008F7924" w:rsidRPr="007E190F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The Last Best Hope? Understanding America from the Outside In</w:t>
      </w:r>
      <w:r w:rsidR="008F7924" w:rsidRPr="007E190F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8F7924" w:rsidRPr="007E190F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Rothermere</w:t>
      </w:r>
      <w:proofErr w:type="spellEnd"/>
      <w:r w:rsidR="008F7924" w:rsidRPr="007E190F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 American Institute Podcast Series</w:t>
      </w:r>
      <w:r w:rsidR="008F7924" w:rsidRPr="007E190F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 University of Oxford, 14 January 2021</w:t>
      </w:r>
      <w:r w:rsidR="009844C2" w:rsidRPr="007E190F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: </w:t>
      </w:r>
      <w:hyperlink r:id="rId18" w:history="1">
        <w:r w:rsidR="007E190F" w:rsidRPr="007E190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The Elected King Episode | </w:t>
        </w:r>
        <w:proofErr w:type="spellStart"/>
        <w:r w:rsidR="007E190F" w:rsidRPr="007E190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Rothermere</w:t>
        </w:r>
        <w:proofErr w:type="spellEnd"/>
        <w:r w:rsidR="007E190F" w:rsidRPr="007E190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American Institute</w:t>
        </w:r>
      </w:hyperlink>
    </w:p>
    <w:p w14:paraId="4E555339" w14:textId="3B879952" w:rsidR="008F7924" w:rsidRPr="00264DFC" w:rsidRDefault="008F7924" w:rsidP="008E68E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2BE5">
        <w:rPr>
          <w:rFonts w:ascii="Times New Roman" w:hAnsi="Times New Roman" w:cs="Times New Roman"/>
          <w:bCs/>
          <w:kern w:val="2"/>
          <w:sz w:val="24"/>
          <w:szCs w:val="24"/>
          <w:lang w:val="en-GB"/>
          <w14:ligatures w14:val="standardContextual"/>
        </w:rPr>
        <w:t>“</w:t>
      </w:r>
      <w:r w:rsidRPr="00532BE5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Barack Obama’s </w:t>
      </w:r>
      <w:r w:rsidRPr="00532BE5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A Promised Land</w:t>
      </w:r>
      <w:r w:rsidRPr="00532BE5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,” </w:t>
      </w:r>
      <w:proofErr w:type="spellStart"/>
      <w:r w:rsidRPr="00532BE5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Rothermere</w:t>
      </w:r>
      <w:proofErr w:type="spellEnd"/>
      <w:r w:rsidRPr="00532BE5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 American Institute Book Club Webinar</w:t>
      </w:r>
      <w:r w:rsidRPr="00532BE5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 University of Oxford, 1 December 2020</w:t>
      </w:r>
      <w:r w:rsidR="009844C2" w:rsidRPr="00532BE5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: </w:t>
      </w:r>
      <w:hyperlink r:id="rId19" w:history="1">
        <w:r w:rsidR="00532BE5" w:rsidRPr="00532BE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Barack Obama's A Promised Land | </w:t>
        </w:r>
        <w:proofErr w:type="spellStart"/>
        <w:r w:rsidR="00532BE5" w:rsidRPr="00532BE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Rothermere</w:t>
        </w:r>
        <w:proofErr w:type="spellEnd"/>
        <w:r w:rsidR="00532BE5" w:rsidRPr="00532BE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American Institute</w:t>
        </w:r>
      </w:hyperlink>
    </w:p>
    <w:bookmarkEnd w:id="11"/>
    <w:bookmarkEnd w:id="12"/>
    <w:p w14:paraId="32089A22" w14:textId="6A0F7688" w:rsidR="008126F9" w:rsidRPr="00913AA2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b/>
          <w:iCs/>
          <w:kern w:val="2"/>
          <w:sz w:val="24"/>
          <w:szCs w:val="24"/>
          <w:lang w:val="en-US"/>
          <w14:ligatures w14:val="standardContextual"/>
        </w:rPr>
      </w:pPr>
      <w:r w:rsidRPr="00A802D7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br/>
      </w:r>
      <w:r w:rsidR="00913AA2">
        <w:rPr>
          <w:rFonts w:ascii="Times New Roman" w:hAnsi="Times New Roman" w:cs="Times New Roman"/>
          <w:b/>
          <w:iCs/>
          <w:kern w:val="2"/>
          <w:sz w:val="24"/>
          <w:szCs w:val="24"/>
          <w:lang w:val="en-US"/>
          <w14:ligatures w14:val="standardContextual"/>
        </w:rPr>
        <w:t>Book reviews:</w:t>
      </w:r>
    </w:p>
    <w:p w14:paraId="0F0DC82C" w14:textId="61BF6D9E" w:rsidR="008126F9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American Historical Review</w:t>
      </w:r>
      <w:r w:rsidR="00913AA2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;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Economic Journal;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English Historical Review;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History: A </w:t>
      </w:r>
      <w:r w:rsidRPr="00913AA2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Journal of the Historical Society; Institute of Historical Research</w:t>
      </w:r>
      <w:r w:rsidR="00913AA2" w:rsidRPr="00913AA2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;</w:t>
      </w:r>
      <w:r w:rsidRPr="00913AA2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 Journal of American History; Journal of American Studies</w:t>
      </w:r>
      <w:r w:rsidR="00913AA2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;</w:t>
      </w:r>
      <w:r w:rsidRPr="00913AA2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 Journal of Early American History; Journal of Economic History; Journal of Southern History; Slavery and Abolition; William and Mary Quarterly</w:t>
      </w:r>
    </w:p>
    <w:p w14:paraId="0A9ECCBA" w14:textId="4932D527" w:rsidR="008126F9" w:rsidRPr="00E132DB" w:rsidRDefault="00D74C4C" w:rsidP="008E68EB">
      <w:pPr>
        <w:tabs>
          <w:tab w:val="center" w:pos="4513"/>
        </w:tabs>
        <w:spacing w:after="120" w:line="276" w:lineRule="auto"/>
        <w:jc w:val="center"/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US"/>
          <w14:ligatures w14:val="standardContextual"/>
        </w:rPr>
      </w:pPr>
      <w:r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US"/>
          <w14:ligatures w14:val="standardContextual"/>
        </w:rPr>
        <w:br/>
      </w:r>
      <w:r w:rsidR="00913AA2"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US"/>
          <w14:ligatures w14:val="standardContextual"/>
        </w:rPr>
        <w:t>Conference and seminar papers</w:t>
      </w:r>
      <w:r w:rsidR="008126F9" w:rsidRPr="00E132DB"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US"/>
          <w14:ligatures w14:val="standardContextual"/>
        </w:rPr>
        <w:t xml:space="preserve"> (</w:t>
      </w:r>
      <w:r w:rsidR="00913AA2"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US"/>
          <w14:ligatures w14:val="standardContextual"/>
        </w:rPr>
        <w:t>s</w:t>
      </w:r>
      <w:r w:rsidR="009D698F"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US"/>
          <w14:ligatures w14:val="standardContextual"/>
        </w:rPr>
        <w:t>i</w:t>
      </w:r>
      <w:r w:rsidR="00913AA2"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US"/>
          <w14:ligatures w14:val="standardContextual"/>
        </w:rPr>
        <w:t>nce</w:t>
      </w:r>
      <w:r w:rsidR="008126F9" w:rsidRPr="00E132DB"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US"/>
          <w14:ligatures w14:val="standardContextual"/>
        </w:rPr>
        <w:t xml:space="preserve"> 201</w:t>
      </w:r>
      <w:r w:rsidR="00031FC3" w:rsidRPr="00E132DB"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US"/>
          <w14:ligatures w14:val="standardContextual"/>
        </w:rPr>
        <w:t>6</w:t>
      </w:r>
      <w:r w:rsidR="008126F9" w:rsidRPr="00E132DB">
        <w:rPr>
          <w:rFonts w:ascii="Times New Roman" w:hAnsi="Times New Roman" w:cs="Times New Roman"/>
          <w:b/>
          <w:bCs/>
          <w:i/>
          <w:kern w:val="2"/>
          <w:sz w:val="28"/>
          <w:szCs w:val="28"/>
          <w:lang w:val="en-US"/>
          <w14:ligatures w14:val="standardContextual"/>
        </w:rPr>
        <w:t>)</w:t>
      </w:r>
    </w:p>
    <w:p w14:paraId="23535139" w14:textId="19180063" w:rsidR="00F96FB9" w:rsidRPr="00F96FB9" w:rsidRDefault="00BA2402" w:rsidP="008E68E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3" w:name="_Hlk115529911"/>
      <w:bookmarkStart w:id="14" w:name="_Hlk87197161"/>
      <w:bookmarkStart w:id="15" w:name="_Hlk3904534"/>
      <w:r>
        <w:rPr>
          <w:rFonts w:ascii="Times New Roman" w:eastAsia="CIDFont+F1" w:hAnsi="Times New Roman" w:cs="Times New Roman"/>
          <w:sz w:val="24"/>
          <w:szCs w:val="24"/>
          <w:lang w:val="en-US"/>
        </w:rPr>
        <w:br/>
      </w:r>
      <w:bookmarkStart w:id="16" w:name="_Hlk235545657"/>
      <w:r w:rsidR="00F96FB9" w:rsidRPr="00F96FB9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F96FB9" w:rsidRPr="00F96FB9">
        <w:rPr>
          <w:rFonts w:ascii="Times New Roman" w:hAnsi="Times New Roman" w:cs="Times New Roman"/>
          <w:sz w:val="24"/>
          <w:szCs w:val="24"/>
          <w:lang w:val="en-US"/>
        </w:rPr>
        <w:t>Roundtable: Writing About the Declaration of Independence 250 Years Later</w:t>
      </w:r>
      <w:r w:rsidR="00F96FB9" w:rsidRPr="00F96FB9">
        <w:rPr>
          <w:rFonts w:ascii="Times New Roman" w:hAnsi="Times New Roman" w:cs="Times New Roman"/>
          <w:sz w:val="24"/>
          <w:szCs w:val="24"/>
          <w:lang w:val="en-US"/>
        </w:rPr>
        <w:t xml:space="preserve">,” chaired by Eran </w:t>
      </w:r>
      <w:proofErr w:type="spellStart"/>
      <w:r w:rsidR="00F96FB9" w:rsidRPr="00F96FB9">
        <w:rPr>
          <w:rFonts w:ascii="Times New Roman" w:hAnsi="Times New Roman" w:cs="Times New Roman"/>
          <w:sz w:val="24"/>
          <w:szCs w:val="24"/>
          <w:lang w:val="en-US"/>
        </w:rPr>
        <w:t>Zelnik</w:t>
      </w:r>
      <w:proofErr w:type="spellEnd"/>
      <w:r w:rsidR="00F96FB9" w:rsidRPr="00F96FB9">
        <w:rPr>
          <w:rFonts w:ascii="Times New Roman" w:hAnsi="Times New Roman" w:cs="Times New Roman"/>
          <w:sz w:val="24"/>
          <w:szCs w:val="24"/>
          <w:lang w:val="en-US"/>
        </w:rPr>
        <w:t xml:space="preserve">, with </w:t>
      </w:r>
      <w:r w:rsidR="00F96FB9" w:rsidRPr="00F96FB9">
        <w:rPr>
          <w:rFonts w:ascii="Times New Roman" w:hAnsi="Times New Roman" w:cs="Times New Roman"/>
          <w:sz w:val="24"/>
          <w:szCs w:val="24"/>
          <w:lang w:val="en-US"/>
        </w:rPr>
        <w:t xml:space="preserve">Francis </w:t>
      </w:r>
      <w:proofErr w:type="spellStart"/>
      <w:r w:rsidR="00F96FB9" w:rsidRPr="00F96FB9">
        <w:rPr>
          <w:rFonts w:ascii="Times New Roman" w:hAnsi="Times New Roman" w:cs="Times New Roman"/>
          <w:sz w:val="24"/>
          <w:szCs w:val="24"/>
          <w:lang w:val="en-US"/>
        </w:rPr>
        <w:t>Cogliano</w:t>
      </w:r>
      <w:proofErr w:type="spellEnd"/>
      <w:r w:rsidR="00F96FB9" w:rsidRPr="00F96F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96FB9" w:rsidRPr="00F96FB9">
        <w:rPr>
          <w:rFonts w:ascii="Times New Roman" w:hAnsi="Times New Roman" w:cs="Times New Roman"/>
          <w:sz w:val="24"/>
          <w:szCs w:val="24"/>
          <w:lang w:val="en-US"/>
        </w:rPr>
        <w:t xml:space="preserve">Michael </w:t>
      </w:r>
      <w:proofErr w:type="spellStart"/>
      <w:r w:rsidR="00F96FB9" w:rsidRPr="00F96FB9">
        <w:rPr>
          <w:rFonts w:ascii="Times New Roman" w:hAnsi="Times New Roman" w:cs="Times New Roman"/>
          <w:sz w:val="24"/>
          <w:szCs w:val="24"/>
          <w:lang w:val="en-US"/>
        </w:rPr>
        <w:t>Hattem</w:t>
      </w:r>
      <w:proofErr w:type="spellEnd"/>
      <w:r w:rsidR="00F96FB9" w:rsidRPr="00F96FB9">
        <w:rPr>
          <w:rFonts w:ascii="Times New Roman" w:hAnsi="Times New Roman" w:cs="Times New Roman"/>
          <w:sz w:val="24"/>
          <w:szCs w:val="24"/>
          <w:lang w:val="en-US"/>
        </w:rPr>
        <w:t>, Robert Parkinson,</w:t>
      </w:r>
      <w:r w:rsidR="00F96FB9" w:rsidRPr="00F96F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6FB9" w:rsidRPr="00F96FB9">
        <w:rPr>
          <w:rFonts w:ascii="Times New Roman" w:hAnsi="Times New Roman" w:cs="Times New Roman"/>
          <w:sz w:val="24"/>
          <w:szCs w:val="24"/>
          <w:lang w:val="en-US"/>
        </w:rPr>
        <w:t xml:space="preserve">Emily </w:t>
      </w:r>
      <w:proofErr w:type="spellStart"/>
      <w:r w:rsidR="00F96FB9" w:rsidRPr="00F96FB9">
        <w:rPr>
          <w:rFonts w:ascii="Times New Roman" w:hAnsi="Times New Roman" w:cs="Times New Roman"/>
          <w:sz w:val="24"/>
          <w:szCs w:val="24"/>
          <w:lang w:val="en-US"/>
        </w:rPr>
        <w:t>Sneff</w:t>
      </w:r>
      <w:proofErr w:type="spellEnd"/>
      <w:r w:rsidR="00F96FB9" w:rsidRPr="00F96FB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96FB9" w:rsidRPr="00F96FB9">
        <w:rPr>
          <w:rFonts w:ascii="Times New Roman" w:hAnsi="Times New Roman" w:cs="Times New Roman"/>
          <w:sz w:val="24"/>
          <w:szCs w:val="24"/>
          <w:lang w:val="en-US"/>
        </w:rPr>
        <w:t xml:space="preserve"> Annual Conference of </w:t>
      </w:r>
      <w:r w:rsidR="00F96FB9">
        <w:rPr>
          <w:rFonts w:ascii="Times New Roman" w:hAnsi="Times New Roman" w:cs="Times New Roman"/>
          <w:sz w:val="24"/>
          <w:szCs w:val="24"/>
          <w:lang w:val="en-US"/>
        </w:rPr>
        <w:t>the Society of Historians of the Early American Republic, Philadelphia, 19 July 2026</w:t>
      </w:r>
    </w:p>
    <w:p w14:paraId="439E59BE" w14:textId="50877EB1" w:rsidR="00F66742" w:rsidRPr="00D85884" w:rsidRDefault="00F66742" w:rsidP="008E68EB">
      <w:pPr>
        <w:spacing w:after="120" w:line="276" w:lineRule="auto"/>
        <w:jc w:val="both"/>
        <w:rPr>
          <w:rFonts w:ascii="Times New Roman" w:eastAsia="CIDFont+F1" w:hAnsi="Times New Roman" w:cs="Times New Roman"/>
          <w:sz w:val="24"/>
          <w:szCs w:val="24"/>
          <w:lang w:val="en-US"/>
        </w:rPr>
      </w:pPr>
      <w:r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“The Declaration of Independence and the Creation of a Natural Law Republic,” </w:t>
      </w:r>
      <w:r w:rsidR="00D85884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>Summer School on European Views of the American Revolution,” University of</w:t>
      </w:r>
      <w:r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</w:t>
      </w:r>
      <w:r w:rsidR="00FF50B8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>Strasbourg</w:t>
      </w:r>
      <w:r w:rsidR="00D85884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>, 26 June 2026</w:t>
      </w:r>
    </w:p>
    <w:p w14:paraId="0154FD35" w14:textId="6B683E93" w:rsidR="00D85884" w:rsidRDefault="00F66742" w:rsidP="008E68EB">
      <w:pPr>
        <w:spacing w:after="120" w:line="276" w:lineRule="auto"/>
        <w:jc w:val="both"/>
        <w:rPr>
          <w:rFonts w:ascii="Times New Roman" w:eastAsia="CIDFont+F1" w:hAnsi="Times New Roman" w:cs="Times New Roman"/>
          <w:sz w:val="24"/>
          <w:szCs w:val="24"/>
          <w:lang w:val="en-US"/>
        </w:rPr>
      </w:pPr>
      <w:r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lastRenderedPageBreak/>
        <w:t>Opening Keynote Panel on “July 4, 1776</w:t>
      </w:r>
      <w:r w:rsidR="00FB4065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,” with </w:t>
      </w:r>
      <w:r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Annette Gordon-Reed and Bertrand Van </w:t>
      </w:r>
      <w:proofErr w:type="spellStart"/>
      <w:r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>Ruymbeke</w:t>
      </w:r>
      <w:proofErr w:type="spellEnd"/>
      <w:r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>,</w:t>
      </w:r>
      <w:r w:rsidR="00FB4065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hosted by Patrick Spero,</w:t>
      </w:r>
      <w:r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“America’s 1776: Independence and its Enduring Legacies,” </w:t>
      </w:r>
      <w:r w:rsidR="0063734C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>A</w:t>
      </w:r>
      <w:r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merican </w:t>
      </w:r>
      <w:r w:rsidR="0063734C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>P</w:t>
      </w:r>
      <w:r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hilosophical </w:t>
      </w:r>
      <w:r w:rsidR="0063734C"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>S</w:t>
      </w:r>
      <w:r w:rsidRPr="00D85884">
        <w:rPr>
          <w:rFonts w:ascii="Times New Roman" w:eastAsia="CIDFont+F1" w:hAnsi="Times New Roman" w:cs="Times New Roman"/>
          <w:sz w:val="24"/>
          <w:szCs w:val="24"/>
          <w:lang w:val="en-US"/>
        </w:rPr>
        <w:t>ociety Conference, Philadelphia, 4 June 2026</w:t>
      </w:r>
    </w:p>
    <w:p w14:paraId="7D246F87" w14:textId="0D065CDB" w:rsidR="00F66742" w:rsidRPr="00F66742" w:rsidRDefault="00523A51" w:rsidP="008E68EB">
      <w:pPr>
        <w:spacing w:after="120" w:line="276" w:lineRule="auto"/>
        <w:jc w:val="both"/>
        <w:rPr>
          <w:rFonts w:ascii="Times New Roman" w:eastAsia="CIDFont+F1" w:hAnsi="Times New Roman" w:cs="Times New Roman"/>
          <w:color w:val="FF0000"/>
          <w:sz w:val="24"/>
          <w:szCs w:val="24"/>
          <w:lang w:val="en-US"/>
        </w:rPr>
      </w:pPr>
      <w:r w:rsidRPr="00F66742">
        <w:rPr>
          <w:rFonts w:ascii="Times New Roman" w:eastAsia="CIDFont+F1" w:hAnsi="Times New Roman" w:cs="Times New Roman"/>
          <w:sz w:val="24"/>
          <w:szCs w:val="24"/>
          <w:lang w:val="en-US"/>
        </w:rPr>
        <w:t>“The Course of Human Events,” Book Presentation</w:t>
      </w:r>
      <w:r w:rsidR="00F66742" w:rsidRPr="00F66742">
        <w:rPr>
          <w:rFonts w:ascii="Times New Roman" w:eastAsia="CIDFont+F1" w:hAnsi="Times New Roman" w:cs="Times New Roman"/>
          <w:sz w:val="24"/>
          <w:szCs w:val="24"/>
          <w:lang w:val="en-US"/>
        </w:rPr>
        <w:t>;</w:t>
      </w:r>
      <w:r w:rsidRPr="00F66742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</w:t>
      </w:r>
      <w:r w:rsidR="00F66742" w:rsidRPr="00F66742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“The Declaration of Independence and the Uses of History,” Panel Discussion with Francis D. </w:t>
      </w:r>
      <w:proofErr w:type="spellStart"/>
      <w:r w:rsidR="00F66742" w:rsidRPr="00F66742">
        <w:rPr>
          <w:rFonts w:ascii="Times New Roman" w:eastAsia="CIDFont+F1" w:hAnsi="Times New Roman" w:cs="Times New Roman"/>
          <w:sz w:val="24"/>
          <w:szCs w:val="24"/>
          <w:lang w:val="en-US"/>
        </w:rPr>
        <w:t>Cogliano</w:t>
      </w:r>
      <w:proofErr w:type="spellEnd"/>
      <w:r w:rsidR="00F66742" w:rsidRPr="00F66742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and Mark L. Thompson, </w:t>
      </w:r>
      <w:r w:rsidR="00F66742">
        <w:rPr>
          <w:rFonts w:ascii="Times New Roman" w:eastAsia="CIDFont+F1" w:hAnsi="Times New Roman" w:cs="Times New Roman"/>
          <w:sz w:val="24"/>
          <w:szCs w:val="24"/>
          <w:lang w:val="en-US"/>
        </w:rPr>
        <w:t>Conference on “</w:t>
      </w:r>
      <w:r w:rsidR="00F66742" w:rsidRPr="00F66742">
        <w:rPr>
          <w:rFonts w:ascii="Times New Roman" w:hAnsi="Times New Roman" w:cs="Times New Roman"/>
          <w:bCs/>
          <w:sz w:val="24"/>
          <w:szCs w:val="24"/>
          <w:lang w:val="en-US"/>
        </w:rPr>
        <w:t>The Declaration of Independence</w:t>
      </w:r>
      <w:r w:rsidR="00F6674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F66742" w:rsidRPr="00F66742">
        <w:rPr>
          <w:rFonts w:ascii="Times New Roman" w:hAnsi="Times New Roman" w:cs="Times New Roman"/>
          <w:bCs/>
          <w:sz w:val="24"/>
          <w:szCs w:val="24"/>
          <w:lang w:val="en-US"/>
        </w:rPr>
        <w:t>at 250: Revolutionary Wars,</w:t>
      </w:r>
      <w:r w:rsidR="00F6674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F66742" w:rsidRPr="00F66742">
        <w:rPr>
          <w:rFonts w:ascii="Times New Roman" w:hAnsi="Times New Roman" w:cs="Times New Roman"/>
          <w:bCs/>
          <w:sz w:val="24"/>
          <w:szCs w:val="24"/>
          <w:lang w:val="en-US"/>
        </w:rPr>
        <w:t>Culture Wars, and History Wars</w:t>
      </w:r>
      <w:r w:rsidR="00F66742">
        <w:rPr>
          <w:rFonts w:ascii="Times New Roman" w:hAnsi="Times New Roman" w:cs="Times New Roman"/>
          <w:bCs/>
          <w:sz w:val="24"/>
          <w:szCs w:val="24"/>
          <w:lang w:val="en-US"/>
        </w:rPr>
        <w:t>,” Southern Denmark University, Odense</w:t>
      </w:r>
      <w:r w:rsidR="008E68EB">
        <w:rPr>
          <w:rFonts w:ascii="Times New Roman" w:hAnsi="Times New Roman" w:cs="Times New Roman"/>
          <w:bCs/>
          <w:sz w:val="24"/>
          <w:szCs w:val="24"/>
          <w:lang w:val="en-US"/>
        </w:rPr>
        <w:t>, 30 April 2026,</w:t>
      </w:r>
    </w:p>
    <w:p w14:paraId="590C6CB1" w14:textId="527AF238" w:rsidR="008E68EB" w:rsidRDefault="008E68EB" w:rsidP="008E68E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IDFont+F1" w:hAnsi="Times New Roman" w:cs="Times New Roman"/>
          <w:sz w:val="24"/>
          <w:szCs w:val="24"/>
          <w:lang w:val="en-US"/>
        </w:rPr>
      </w:pPr>
      <w:r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“US History from the Inside/Outside,” Panel with Wendell </w:t>
      </w:r>
      <w:proofErr w:type="spellStart"/>
      <w:r>
        <w:rPr>
          <w:rFonts w:ascii="Times New Roman" w:eastAsia="CIDFont+F1" w:hAnsi="Times New Roman" w:cs="Times New Roman"/>
          <w:sz w:val="24"/>
          <w:szCs w:val="24"/>
          <w:lang w:val="en-US"/>
        </w:rPr>
        <w:t>Adjetey</w:t>
      </w:r>
      <w:proofErr w:type="spellEnd"/>
      <w:r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and Hannah </w:t>
      </w:r>
      <w:proofErr w:type="spellStart"/>
      <w:r>
        <w:rPr>
          <w:rFonts w:ascii="Times New Roman" w:eastAsia="CIDFont+F1" w:hAnsi="Times New Roman" w:cs="Times New Roman"/>
          <w:sz w:val="24"/>
          <w:szCs w:val="24"/>
          <w:lang w:val="en-US"/>
        </w:rPr>
        <w:t>Spahn</w:t>
      </w:r>
      <w:proofErr w:type="spellEnd"/>
      <w:r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, hosted by Mai Bay and Sarah Knott, Conference of the Organization of American Historians, Philadelphia, 17 April 2026 (paper read in my absence by </w:t>
      </w:r>
      <w:proofErr w:type="spellStart"/>
      <w:r>
        <w:rPr>
          <w:rFonts w:ascii="Times New Roman" w:eastAsia="CIDFont+F1" w:hAnsi="Times New Roman" w:cs="Times New Roman"/>
          <w:sz w:val="24"/>
          <w:szCs w:val="24"/>
          <w:lang w:val="en-US"/>
        </w:rPr>
        <w:t>Eliga</w:t>
      </w:r>
      <w:proofErr w:type="spellEnd"/>
      <w:r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H. Gould)   </w:t>
      </w:r>
    </w:p>
    <w:p w14:paraId="06EC57F4" w14:textId="56F6E718" w:rsidR="00D85884" w:rsidRDefault="00293FCC" w:rsidP="008E68E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93FCC">
        <w:rPr>
          <w:rFonts w:ascii="Times New Roman" w:eastAsia="CIDFont+F1" w:hAnsi="Times New Roman" w:cs="Times New Roman"/>
          <w:sz w:val="24"/>
          <w:szCs w:val="24"/>
          <w:lang w:val="en-US"/>
        </w:rPr>
        <w:t>“[N]</w:t>
      </w:r>
      <w:proofErr w:type="spellStart"/>
      <w:r w:rsidRPr="00293FCC">
        <w:rPr>
          <w:rFonts w:ascii="Times New Roman" w:eastAsia="CIDFont+F1" w:hAnsi="Times New Roman" w:cs="Times New Roman"/>
          <w:sz w:val="24"/>
          <w:szCs w:val="24"/>
          <w:lang w:val="en-US"/>
        </w:rPr>
        <w:t>ot</w:t>
      </w:r>
      <w:proofErr w:type="spellEnd"/>
      <w:r w:rsidRPr="00293FCC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merely to say things which have never been said before”: The Declaration of Independence as an early modern declaration of “the common sense of the subject,” “The Meanings of Independence</w:t>
      </w:r>
      <w:r>
        <w:rPr>
          <w:rFonts w:ascii="Times New Roman" w:eastAsia="CIDFont+F1" w:hAnsi="Times New Roman" w:cs="Times New Roman"/>
          <w:sz w:val="24"/>
          <w:szCs w:val="24"/>
          <w:lang w:val="en-US"/>
        </w:rPr>
        <w:t>:</w:t>
      </w:r>
      <w:r w:rsidRPr="00293FCC">
        <w:rPr>
          <w:rFonts w:ascii="Times New Roman" w:eastAsia="CIDFont+F1" w:hAnsi="Times New Roman" w:cs="Times New Roman"/>
          <w:sz w:val="24"/>
          <w:szCs w:val="24"/>
          <w:lang w:val="en-US"/>
        </w:rPr>
        <w:t xml:space="preserve"> </w:t>
      </w:r>
      <w:r w:rsidRPr="00293FCC">
        <w:rPr>
          <w:rFonts w:ascii="Times New Roman" w:hAnsi="Times New Roman" w:cs="Times New Roman"/>
          <w:sz w:val="24"/>
          <w:szCs w:val="24"/>
          <w:lang w:val="en-US"/>
        </w:rPr>
        <w:t>The American Declaration in Global Context, 1776-1826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,” Harmsworth Conference, </w:t>
      </w:r>
      <w:proofErr w:type="spellStart"/>
      <w:r w:rsidRPr="00293FCC">
        <w:rPr>
          <w:rFonts w:ascii="Times New Roman" w:hAnsi="Times New Roman" w:cs="Times New Roman"/>
          <w:sz w:val="24"/>
          <w:szCs w:val="24"/>
          <w:lang w:val="en-US"/>
        </w:rPr>
        <w:t>Rothermere</w:t>
      </w:r>
      <w:proofErr w:type="spellEnd"/>
      <w:r w:rsidRPr="00293FCC">
        <w:rPr>
          <w:rFonts w:ascii="Times New Roman" w:hAnsi="Times New Roman" w:cs="Times New Roman"/>
          <w:sz w:val="24"/>
          <w:szCs w:val="24"/>
          <w:lang w:val="en-US"/>
        </w:rPr>
        <w:t xml:space="preserve"> American Institute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93FCC">
        <w:rPr>
          <w:rFonts w:ascii="Times New Roman" w:hAnsi="Times New Roman" w:cs="Times New Roman"/>
          <w:sz w:val="24"/>
          <w:szCs w:val="24"/>
          <w:lang w:val="en-US"/>
        </w:rPr>
        <w:t>University of Oxford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93FCC">
        <w:rPr>
          <w:rFonts w:ascii="Times New Roman" w:hAnsi="Times New Roman" w:cs="Times New Roman"/>
          <w:sz w:val="24"/>
          <w:szCs w:val="24"/>
          <w:lang w:val="en-US"/>
        </w:rPr>
        <w:t>20 March 2026</w:t>
      </w:r>
    </w:p>
    <w:p w14:paraId="3F21ABD8" w14:textId="77777777" w:rsidR="00D85884" w:rsidRDefault="00A32186" w:rsidP="008E68E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32186">
        <w:rPr>
          <w:rFonts w:ascii="Times New Roman" w:hAnsi="Times New Roman" w:cs="Times New Roman"/>
          <w:sz w:val="24"/>
          <w:szCs w:val="24"/>
          <w:lang w:val="en-US"/>
        </w:rPr>
        <w:t>“The Original Declaration of Independence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32186">
        <w:rPr>
          <w:rFonts w:ascii="Times New Roman" w:hAnsi="Times New Roman" w:cs="Times New Roman"/>
          <w:sz w:val="24"/>
          <w:szCs w:val="24"/>
          <w:lang w:val="en-US"/>
        </w:rPr>
        <w:t>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2186">
        <w:rPr>
          <w:rFonts w:ascii="Times New Roman" w:hAnsi="Times New Roman" w:cs="Times New Roman"/>
          <w:sz w:val="24"/>
          <w:szCs w:val="24"/>
          <w:lang w:val="en-US"/>
        </w:rPr>
        <w:t>Lecture at University College Cork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321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26 February 2026</w:t>
      </w:r>
    </w:p>
    <w:p w14:paraId="27C4D652" w14:textId="1353AE14" w:rsidR="00D85884" w:rsidRDefault="00A32186" w:rsidP="008E68E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“The Declaration of Independence in 1776 and Beyond: A R</w:t>
      </w:r>
      <w:r w:rsidRPr="00A32186">
        <w:rPr>
          <w:rFonts w:ascii="Times New Roman" w:hAnsi="Times New Roman" w:cs="Times New Roman"/>
          <w:sz w:val="24"/>
          <w:szCs w:val="24"/>
          <w:lang w:val="en-US"/>
        </w:rPr>
        <w:t>ound</w:t>
      </w:r>
      <w:r>
        <w:rPr>
          <w:rFonts w:ascii="Times New Roman" w:hAnsi="Times New Roman" w:cs="Times New Roman"/>
          <w:sz w:val="24"/>
          <w:szCs w:val="24"/>
          <w:lang w:val="en-US"/>
        </w:rPr>
        <w:t>ta</w:t>
      </w:r>
      <w:r w:rsidRPr="00A32186">
        <w:rPr>
          <w:rFonts w:ascii="Times New Roman" w:hAnsi="Times New Roman" w:cs="Times New Roman"/>
          <w:sz w:val="24"/>
          <w:szCs w:val="24"/>
          <w:lang w:val="en-US"/>
        </w:rPr>
        <w:t>ble,</w:t>
      </w:r>
      <w:r w:rsidR="00FB1C11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A321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7" w:name="_GoBack"/>
      <w:bookmarkEnd w:id="17"/>
      <w:r w:rsidRPr="00A32186">
        <w:rPr>
          <w:rFonts w:ascii="Times New Roman" w:hAnsi="Times New Roman" w:cs="Times New Roman"/>
          <w:sz w:val="24"/>
          <w:szCs w:val="24"/>
          <w:lang w:val="en-US"/>
        </w:rPr>
        <w:t>University of Chicago, John W. Boyer Center, Paris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32186">
        <w:rPr>
          <w:rFonts w:ascii="Times New Roman" w:hAnsi="Times New Roman" w:cs="Times New Roman"/>
          <w:sz w:val="24"/>
          <w:szCs w:val="24"/>
          <w:lang w:val="en-US"/>
        </w:rPr>
        <w:t xml:space="preserve">with Eric </w:t>
      </w:r>
      <w:proofErr w:type="spellStart"/>
      <w:r w:rsidRPr="00A32186">
        <w:rPr>
          <w:rFonts w:ascii="Times New Roman" w:hAnsi="Times New Roman" w:cs="Times New Roman"/>
          <w:sz w:val="24"/>
          <w:szCs w:val="24"/>
          <w:lang w:val="en-US"/>
        </w:rPr>
        <w:t>Slauter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2186">
        <w:rPr>
          <w:rFonts w:ascii="Times New Roman" w:hAnsi="Times New Roman" w:cs="Times New Roman"/>
          <w:sz w:val="24"/>
          <w:szCs w:val="24"/>
          <w:lang w:val="en-US"/>
        </w:rPr>
        <w:t xml:space="preserve">and Bertrand Van </w:t>
      </w:r>
      <w:proofErr w:type="spellStart"/>
      <w:r w:rsidRPr="00A32186">
        <w:rPr>
          <w:rFonts w:ascii="Times New Roman" w:hAnsi="Times New Roman" w:cs="Times New Roman"/>
          <w:sz w:val="24"/>
          <w:szCs w:val="24"/>
          <w:lang w:val="en-US"/>
        </w:rPr>
        <w:t>Ruymbeke</w:t>
      </w:r>
      <w:proofErr w:type="spellEnd"/>
      <w:r w:rsidRPr="00A32186">
        <w:rPr>
          <w:rFonts w:ascii="Times New Roman" w:hAnsi="Times New Roman" w:cs="Times New Roman"/>
          <w:sz w:val="24"/>
          <w:szCs w:val="24"/>
          <w:lang w:val="en-US"/>
        </w:rPr>
        <w:t xml:space="preserve">, hosted by Michèle </w:t>
      </w:r>
      <w:proofErr w:type="spellStart"/>
      <w:r w:rsidRPr="00A32186">
        <w:rPr>
          <w:rFonts w:ascii="Times New Roman" w:hAnsi="Times New Roman" w:cs="Times New Roman"/>
          <w:sz w:val="24"/>
          <w:szCs w:val="24"/>
          <w:lang w:val="en-US"/>
        </w:rPr>
        <w:t>Lowrie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321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23 February 2026 </w:t>
      </w:r>
    </w:p>
    <w:p w14:paraId="73618EE6" w14:textId="369FB3E3" w:rsidR="00B82A32" w:rsidRPr="00D85884" w:rsidRDefault="00E35BFA" w:rsidP="008E68E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5BFA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B82A32" w:rsidRPr="00E35BFA">
        <w:rPr>
          <w:rFonts w:ascii="Times New Roman" w:hAnsi="Times New Roman" w:cs="Times New Roman"/>
          <w:sz w:val="24"/>
          <w:szCs w:val="24"/>
          <w:lang w:val="en-US"/>
        </w:rPr>
        <w:t>The Course of Human Events: The Declaration of Independence and the Historical Origins of the United States</w:t>
      </w:r>
      <w:r w:rsidRPr="00E35BFA">
        <w:rPr>
          <w:rFonts w:ascii="Times New Roman" w:hAnsi="Times New Roman" w:cs="Times New Roman"/>
          <w:sz w:val="24"/>
          <w:szCs w:val="24"/>
          <w:lang w:val="en-US"/>
        </w:rPr>
        <w:t xml:space="preserve">,”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Rothermere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American Institute, 28 January 2026</w:t>
      </w:r>
      <w:r w:rsidRPr="00E35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0DFC281" w14:textId="1E4B8030" w:rsidR="00154A27" w:rsidRPr="00E35BFA" w:rsidRDefault="00154A27" w:rsidP="008E68E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5BFA">
        <w:rPr>
          <w:rFonts w:ascii="Times New Roman" w:hAnsi="Times New Roman" w:cs="Times New Roman"/>
          <w:sz w:val="24"/>
          <w:szCs w:val="24"/>
          <w:lang w:val="en-US"/>
        </w:rPr>
        <w:t>“The Course of Human Events: The Declaration of Independence and the Historical Origins of the United States,” Guest Lecture, John F. Kennedy Institute, Free University of Berlin, 10 December 2025</w:t>
      </w:r>
    </w:p>
    <w:p w14:paraId="70721145" w14:textId="3360BA81" w:rsidR="00125737" w:rsidRPr="00E35BFA" w:rsidRDefault="00125737" w:rsidP="008E68E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“‘A Piratical Warfare’: Jefferson’s Attack on the Illegal Slave Trade as a Defense of American Slavery,” “For 1776: Wartime Transformations,” Conference hosted by Colonial Williamsburg, the </w:t>
      </w:r>
      <w:proofErr w:type="spellStart"/>
      <w:r w:rsidRPr="00E35BFA">
        <w:rPr>
          <w:rFonts w:ascii="Times New Roman" w:eastAsia="Times New Roman" w:hAnsi="Times New Roman" w:cs="Times New Roman"/>
          <w:sz w:val="24"/>
          <w:szCs w:val="24"/>
          <w:lang w:val="en-US"/>
        </w:rPr>
        <w:t>Omohundro</w:t>
      </w:r>
      <w:proofErr w:type="spellEnd"/>
      <w:r w:rsidRPr="00E3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Institute of Early American History and Culture, and The College of William and Mary, 24 October 2025      </w:t>
      </w:r>
    </w:p>
    <w:bookmarkEnd w:id="16"/>
    <w:p w14:paraId="3A9BBE46" w14:textId="652BF02C" w:rsidR="00C60A32" w:rsidRPr="004766BA" w:rsidRDefault="00C60A32" w:rsidP="008E68E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“</w:t>
      </w:r>
      <w:r w:rsidRPr="004766BA">
        <w:rPr>
          <w:rFonts w:ascii="Times New Roman" w:hAnsi="Times New Roman" w:cs="Times New Roman"/>
          <w:color w:val="000000"/>
          <w:sz w:val="24"/>
          <w:szCs w:val="24"/>
          <w:lang w:val="en-US"/>
        </w:rPr>
        <w:t>‘All Men Are Created Equal’: Further Reflections on the Character of the American Revolutio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,”</w:t>
      </w:r>
      <w:r w:rsidRPr="004766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Society of Early Americanists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Biannual Conference</w:t>
      </w:r>
      <w:r w:rsidRPr="004766BA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University of Notre Dame Plenary P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anel, 7 </w:t>
      </w:r>
      <w:r>
        <w:rPr>
          <w:rFonts w:ascii="Times New Roman" w:hAnsi="Times New Roman" w:cs="Times New Roman"/>
          <w:sz w:val="24"/>
          <w:szCs w:val="24"/>
          <w:lang w:val="en-US"/>
        </w:rPr>
        <w:t>June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 2025</w:t>
      </w:r>
    </w:p>
    <w:p w14:paraId="03DF4765" w14:textId="67045972" w:rsidR="00C60A32" w:rsidRPr="004766BA" w:rsidRDefault="00C60A32" w:rsidP="008E68EB">
      <w:pPr>
        <w:spacing w:after="120" w:line="276" w:lineRule="auto"/>
        <w:jc w:val="both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“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>History and Historical Consciousness in the US Declaration of Independence: The ‘Course of human events’ and the ‘Laws of Nature and of Nature’s God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60A32">
        <w:rPr>
          <w:rFonts w:ascii="Times New Roman" w:hAnsi="Times New Roman" w:cs="Times New Roman"/>
          <w:sz w:val="24"/>
          <w:szCs w:val="24"/>
          <w:lang w:val="en-US"/>
        </w:rPr>
        <w:t xml:space="preserve">Fellows Lecture, </w:t>
      </w:r>
      <w:r w:rsidRPr="00C60A32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The George Washington Presidential Library, Mount Vernon,</w:t>
      </w: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Virginia, </w:t>
      </w:r>
      <w:r w:rsidRPr="004766BA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26 </w:t>
      </w: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March </w:t>
      </w:r>
      <w:r w:rsidRPr="004766BA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2025</w:t>
      </w:r>
    </w:p>
    <w:p w14:paraId="4A3EABAF" w14:textId="3E3397E8" w:rsidR="00D763CB" w:rsidRPr="00DC470C" w:rsidRDefault="00D763CB" w:rsidP="00D763CB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Invited commentator for</w:t>
      </w:r>
      <w:r w:rsidRPr="00DC47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seminar paper by</w:t>
      </w:r>
      <w:r w:rsidRPr="00DC470C">
        <w:rPr>
          <w:rFonts w:ascii="Times New Roman" w:hAnsi="Times New Roman" w:cs="Times New Roman"/>
          <w:sz w:val="24"/>
          <w:szCs w:val="24"/>
          <w:lang w:val="en-US"/>
        </w:rPr>
        <w:t xml:space="preserve"> Mark </w:t>
      </w:r>
      <w:proofErr w:type="spellStart"/>
      <w:r w:rsidRPr="00DC470C">
        <w:rPr>
          <w:rFonts w:ascii="Times New Roman" w:hAnsi="Times New Roman" w:cs="Times New Roman"/>
          <w:sz w:val="24"/>
          <w:szCs w:val="24"/>
          <w:lang w:val="en-US"/>
        </w:rPr>
        <w:t>Boonshoft</w:t>
      </w:r>
      <w:proofErr w:type="spellEnd"/>
      <w:r w:rsidRPr="00DC470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Arial Unicode MS" w:hAnsi="Times New Roman" w:cs="Times New Roman"/>
          <w:sz w:val="24"/>
          <w:szCs w:val="24"/>
          <w:bdr w:val="nil"/>
          <w:lang w:val="en-GB" w:eastAsia="fr-FR"/>
        </w:rPr>
        <w:t>“</w:t>
      </w:r>
      <w:r>
        <w:rPr>
          <w:rFonts w:ascii="Times New Roman" w:eastAsia="Arial Unicode MS" w:hAnsi="Times New Roman" w:cs="Times New Roman"/>
          <w:sz w:val="24"/>
          <w:szCs w:val="24"/>
          <w:bdr w:val="nil"/>
          <w:lang w:val="en-GB" w:eastAsia="fr-FR"/>
        </w:rPr>
        <w:t>‘</w:t>
      </w:r>
      <w:r w:rsidRPr="004766BA">
        <w:rPr>
          <w:rFonts w:ascii="Times New Roman" w:hAnsi="Times New Roman" w:cs="Times New Roman"/>
          <w:bCs/>
          <w:sz w:val="24"/>
          <w:szCs w:val="24"/>
          <w:lang w:val="en-US"/>
        </w:rPr>
        <w:t>the worst species of tyranny, and the most dangerous kind of slavery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’</w:t>
      </w:r>
      <w:r w:rsidRPr="004766BA">
        <w:rPr>
          <w:rFonts w:ascii="Times New Roman" w:hAnsi="Times New Roman" w:cs="Times New Roman"/>
          <w:bCs/>
          <w:sz w:val="24"/>
          <w:szCs w:val="24"/>
          <w:lang w:val="en-US"/>
        </w:rPr>
        <w:t>: republican Governance in Early Revolutionary New York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,” </w:t>
      </w:r>
      <w:r w:rsidRPr="00DC470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arly American </w:t>
      </w:r>
      <w:r w:rsidRPr="00DC470C">
        <w:rPr>
          <w:rFonts w:ascii="Times New Roman" w:hAnsi="Times New Roman" w:cs="Times New Roman"/>
          <w:sz w:val="24"/>
          <w:szCs w:val="24"/>
          <w:lang w:val="en-US"/>
        </w:rPr>
        <w:t>Seminar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C470C">
        <w:rPr>
          <w:rFonts w:ascii="Times New Roman" w:hAnsi="Times New Roman" w:cs="Times New Roman"/>
          <w:sz w:val="24"/>
          <w:szCs w:val="24"/>
          <w:lang w:val="en-US"/>
        </w:rPr>
        <w:t xml:space="preserve"> U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niversity of </w:t>
      </w:r>
      <w:r w:rsidRPr="00DC47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irginia,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March </w:t>
      </w:r>
      <w:r w:rsidRPr="00DC470C">
        <w:rPr>
          <w:rFonts w:ascii="Times New Roman" w:hAnsi="Times New Roman" w:cs="Times New Roman"/>
          <w:sz w:val="24"/>
          <w:szCs w:val="24"/>
          <w:lang w:val="en-US"/>
        </w:rPr>
        <w:t>2025</w:t>
      </w:r>
    </w:p>
    <w:p w14:paraId="27C29781" w14:textId="614D3A94" w:rsidR="00C60A32" w:rsidRPr="004766BA" w:rsidRDefault="00D763CB" w:rsidP="00D763C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lastRenderedPageBreak/>
        <w:t xml:space="preserve"> </w:t>
      </w:r>
      <w:r w:rsidR="00C60A32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“</w:t>
      </w:r>
      <w:r w:rsidR="00C60A32" w:rsidRPr="004766BA">
        <w:rPr>
          <w:rFonts w:ascii="Times New Roman" w:hAnsi="Times New Roman" w:cs="Times New Roman"/>
          <w:sz w:val="24"/>
          <w:szCs w:val="24"/>
          <w:lang w:val="en-US"/>
        </w:rPr>
        <w:t>The Course of Human Events and the Rest of Mankind,</w:t>
      </w:r>
      <w:r w:rsidR="00C60A32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C60A32"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 Graduate student seminar, University of Texas, San Antonio, 5 </w:t>
      </w:r>
      <w:r w:rsidR="00C60A32">
        <w:rPr>
          <w:rFonts w:ascii="Times New Roman" w:hAnsi="Times New Roman" w:cs="Times New Roman"/>
          <w:sz w:val="24"/>
          <w:szCs w:val="24"/>
          <w:lang w:val="en-US"/>
        </w:rPr>
        <w:t>March</w:t>
      </w:r>
      <w:r w:rsidR="00C60A32"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 2025</w:t>
      </w:r>
    </w:p>
    <w:p w14:paraId="6F3AF0F9" w14:textId="237CEC16" w:rsidR="00C60A32" w:rsidRPr="004766BA" w:rsidRDefault="00C60A32" w:rsidP="008E68E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“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>Teaching American History Overseas</w:t>
      </w:r>
      <w:r>
        <w:rPr>
          <w:rFonts w:ascii="Times New Roman" w:hAnsi="Times New Roman" w:cs="Times New Roman"/>
          <w:sz w:val="24"/>
          <w:szCs w:val="24"/>
          <w:lang w:val="en-US"/>
        </w:rPr>
        <w:t>,”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 Student History Club, University of Texas, San Antonio, 5 </w:t>
      </w:r>
      <w:r w:rsidR="008E68EB">
        <w:rPr>
          <w:rFonts w:ascii="Times New Roman" w:hAnsi="Times New Roman" w:cs="Times New Roman"/>
          <w:sz w:val="24"/>
          <w:szCs w:val="24"/>
          <w:lang w:val="en-US"/>
        </w:rPr>
        <w:t>March</w:t>
      </w:r>
      <w:r w:rsidRPr="004766BA">
        <w:rPr>
          <w:rFonts w:ascii="Times New Roman" w:hAnsi="Times New Roman" w:cs="Times New Roman"/>
          <w:sz w:val="24"/>
          <w:szCs w:val="24"/>
          <w:lang w:val="en-US"/>
        </w:rPr>
        <w:t xml:space="preserve"> 2025 </w:t>
      </w:r>
    </w:p>
    <w:p w14:paraId="6339F1DC" w14:textId="1564773A" w:rsidR="00322C2D" w:rsidRDefault="00322C2D" w:rsidP="00D763C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“Whose Independence,” Roundtable with Christopher Pearl and Emily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Sneff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chair Nadine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Zimmerli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Annual Conference of the American Historical Association, New York, </w:t>
      </w:r>
      <w:r w:rsidR="00A1579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January 2025 </w:t>
      </w:r>
    </w:p>
    <w:p w14:paraId="45B4735C" w14:textId="4FA0B483" w:rsidR="00891754" w:rsidRDefault="00891754" w:rsidP="008E68E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008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“</w:t>
      </w:r>
      <w:r w:rsidR="00913AA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‘</w:t>
      </w:r>
      <w:r w:rsidRPr="00B008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[W]</w:t>
      </w:r>
      <w:proofErr w:type="spellStart"/>
      <w:r w:rsidRPr="00B008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hen</w:t>
      </w:r>
      <w:proofErr w:type="spellEnd"/>
      <w:r w:rsidRPr="00B008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they left their native Land, and </w:t>
      </w:r>
      <w:proofErr w:type="spellStart"/>
      <w:r w:rsidRPr="00B008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setled</w:t>
      </w:r>
      <w:proofErr w:type="spellEnd"/>
      <w:r w:rsidRPr="00B008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 America</w:t>
      </w:r>
      <w:r w:rsidR="00913AA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’</w:t>
      </w:r>
      <w:r w:rsidRPr="00B008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The Fairfax County Resolves and the Revolutionary Debate on the Origins of Colonies and Empire</w:t>
      </w:r>
      <w:r w:rsidR="00913AA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,”</w:t>
      </w:r>
      <w:r w:rsidRPr="00B008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913AA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Plenary panel paper, </w:t>
      </w:r>
      <w:r w:rsidRPr="00B008CE">
        <w:rPr>
          <w:rFonts w:ascii="Times New Roman" w:hAnsi="Times New Roman" w:cs="Times New Roman"/>
          <w:color w:val="000000"/>
          <w:sz w:val="24"/>
          <w:szCs w:val="24"/>
          <w:lang w:val="en-US"/>
        </w:rPr>
        <w:t>“The Origins of Revolution,” s</w:t>
      </w:r>
      <w:r w:rsidR="00913A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ponsored</w:t>
      </w:r>
      <w:r w:rsidRPr="00B008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13A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the </w:t>
      </w:r>
      <w:r w:rsidRPr="00B008CE">
        <w:rPr>
          <w:rFonts w:ascii="Times New Roman" w:hAnsi="Times New Roman" w:cs="Times New Roman"/>
          <w:color w:val="000000"/>
          <w:sz w:val="24"/>
          <w:szCs w:val="24"/>
          <w:lang w:val="en-US"/>
        </w:rPr>
        <w:t>David Center for the American Revolution of the American Philosophical Society, and the George Washington Presidential Library, Gunston Hall and Mount Vernon, Virgini</w:t>
      </w:r>
      <w:r w:rsidR="00913A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a, </w:t>
      </w:r>
      <w:r w:rsidRPr="00B008CE">
        <w:rPr>
          <w:rFonts w:ascii="Times New Roman" w:hAnsi="Times New Roman" w:cs="Times New Roman"/>
          <w:color w:val="000000"/>
          <w:sz w:val="24"/>
          <w:szCs w:val="24"/>
          <w:lang w:val="en-US"/>
        </w:rPr>
        <w:t>24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13AA2">
        <w:rPr>
          <w:rFonts w:ascii="Times New Roman" w:hAnsi="Times New Roman" w:cs="Times New Roman"/>
          <w:color w:val="000000"/>
          <w:sz w:val="24"/>
          <w:szCs w:val="24"/>
          <w:lang w:val="en-US"/>
        </w:rPr>
        <w:t>July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2024</w:t>
      </w:r>
    </w:p>
    <w:p w14:paraId="36BA6744" w14:textId="77777777" w:rsidR="00891754" w:rsidRPr="00B008CE" w:rsidRDefault="00891754" w:rsidP="008E68E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“</w:t>
      </w:r>
      <w:r w:rsidR="003B1C2D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‘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[T]o </w:t>
      </w:r>
      <w:proofErr w:type="gramStart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declare</w:t>
      </w:r>
      <w:proofErr w:type="gramEnd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the causes of the separation</w:t>
      </w:r>
      <w:r w:rsidR="003B1C2D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’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: The Declaration of Independence and the Reasons for the American Revolution</w:t>
      </w:r>
      <w:r w:rsidR="003B1C2D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,”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3B1C2D">
        <w:rPr>
          <w:rFonts w:ascii="Times New Roman" w:hAnsi="Times New Roman"/>
          <w:iCs/>
          <w:kern w:val="2"/>
          <w:sz w:val="24"/>
          <w:szCs w:val="24"/>
          <w:lang w:val="en-GB"/>
          <w14:ligatures w14:val="standardContextual"/>
        </w:rPr>
        <w:t>Fellows Forum</w:t>
      </w:r>
      <w:r w:rsidRPr="003B1C2D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, </w:t>
      </w:r>
      <w:r w:rsidRPr="003B1C2D">
        <w:rPr>
          <w:rFonts w:ascii="Times New Roman" w:hAnsi="Times New Roman"/>
          <w:iCs/>
          <w:kern w:val="2"/>
          <w:sz w:val="24"/>
          <w:szCs w:val="24"/>
          <w:lang w:val="en-GB"/>
          <w14:ligatures w14:val="standardContextual"/>
        </w:rPr>
        <w:t xml:space="preserve">International </w:t>
      </w:r>
      <w:proofErr w:type="spellStart"/>
      <w:r w:rsidRPr="003B1C2D">
        <w:rPr>
          <w:rFonts w:ascii="Times New Roman" w:hAnsi="Times New Roman"/>
          <w:iCs/>
          <w:kern w:val="2"/>
          <w:sz w:val="24"/>
          <w:szCs w:val="24"/>
          <w:lang w:val="en-GB"/>
          <w14:ligatures w14:val="standardContextual"/>
        </w:rPr>
        <w:t>Center</w:t>
      </w:r>
      <w:proofErr w:type="spellEnd"/>
      <w:r w:rsidRPr="003B1C2D">
        <w:rPr>
          <w:rFonts w:ascii="Times New Roman" w:hAnsi="Times New Roman"/>
          <w:iCs/>
          <w:kern w:val="2"/>
          <w:sz w:val="24"/>
          <w:szCs w:val="24"/>
          <w:lang w:val="en-GB"/>
          <w14:ligatures w14:val="standardContextual"/>
        </w:rPr>
        <w:t xml:space="preserve"> for Jefferson Studies, Charlottesville, Virginia</w:t>
      </w:r>
      <w:r w:rsidRPr="003B1C2D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,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30 </w:t>
      </w:r>
      <w:r w:rsidR="003B1C2D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Ap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ril 202</w:t>
      </w:r>
      <w:r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4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  </w:t>
      </w:r>
    </w:p>
    <w:p w14:paraId="28186330" w14:textId="77777777" w:rsidR="00891754" w:rsidRPr="008126F9" w:rsidRDefault="00891754" w:rsidP="008E68EB">
      <w:pPr>
        <w:spacing w:after="120" w:line="276" w:lineRule="auto"/>
        <w:jc w:val="both"/>
        <w:outlineLvl w:val="0"/>
        <w:rPr>
          <w:rFonts w:ascii="Times New Roman" w:eastAsia="Times New Roman" w:hAnsi="Times New Roman"/>
          <w:bCs/>
          <w:spacing w:val="2"/>
          <w:kern w:val="36"/>
          <w:sz w:val="24"/>
          <w:szCs w:val="24"/>
          <w:lang w:val="en-GB" w:eastAsia="fr-FR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“</w:t>
      </w:r>
      <w:r w:rsidR="000F799C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‘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The Laws of Nature and of Nature’s God</w:t>
      </w:r>
      <w:r w:rsidR="000F799C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’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and </w:t>
      </w:r>
      <w:r w:rsidR="000F799C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‘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the Course of human events</w:t>
      </w:r>
      <w:r w:rsidR="000F799C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’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: A New Interpretation of the Declaration of Independence and the Making of the United States</w:t>
      </w:r>
      <w:r w:rsidR="000F799C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,”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 </w:t>
      </w:r>
      <w:r w:rsidR="000F799C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Conference on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="000F799C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“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The Declaration of Independence at 250</w:t>
      </w:r>
      <w:r w:rsidR="000F799C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,”</w:t>
      </w:r>
      <w:r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University of New Hampshire, Portsmouth, sponsor</w:t>
      </w:r>
      <w:r w:rsidR="000F799C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ed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="000F799C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by </w:t>
      </w:r>
      <w:r w:rsidR="000F799C" w:rsidRPr="009D698F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the</w:t>
      </w:r>
      <w:r w:rsidRPr="009D698F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9D698F">
        <w:rPr>
          <w:rFonts w:ascii="Times New Roman" w:hAnsi="Times New Roman"/>
          <w:iCs/>
          <w:kern w:val="2"/>
          <w:sz w:val="24"/>
          <w:szCs w:val="24"/>
          <w:lang w:val="en-GB"/>
          <w14:ligatures w14:val="standardContextual"/>
        </w:rPr>
        <w:t xml:space="preserve">Robert H. Smith International </w:t>
      </w:r>
      <w:proofErr w:type="spellStart"/>
      <w:r w:rsidRPr="009D698F">
        <w:rPr>
          <w:rFonts w:ascii="Times New Roman" w:hAnsi="Times New Roman"/>
          <w:iCs/>
          <w:kern w:val="2"/>
          <w:sz w:val="24"/>
          <w:szCs w:val="24"/>
          <w:lang w:val="en-GB"/>
          <w14:ligatures w14:val="standardContextual"/>
        </w:rPr>
        <w:t>Center</w:t>
      </w:r>
      <w:proofErr w:type="spellEnd"/>
      <w:r w:rsidRPr="009D698F">
        <w:rPr>
          <w:rFonts w:ascii="Times New Roman" w:hAnsi="Times New Roman"/>
          <w:iCs/>
          <w:kern w:val="2"/>
          <w:sz w:val="24"/>
          <w:szCs w:val="24"/>
          <w:lang w:val="en-GB"/>
          <w14:ligatures w14:val="standardContextual"/>
        </w:rPr>
        <w:t xml:space="preserve"> for Jefferson Studies and Monticello</w:t>
      </w:r>
      <w:r w:rsidRPr="009D698F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="000F799C" w:rsidRPr="009D698F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and the</w:t>
      </w:r>
      <w:r w:rsidRPr="009D698F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9D698F">
        <w:rPr>
          <w:rFonts w:ascii="Times New Roman" w:hAnsi="Times New Roman"/>
          <w:iCs/>
          <w:kern w:val="2"/>
          <w:sz w:val="24"/>
          <w:szCs w:val="24"/>
          <w:lang w:val="en-GB"/>
          <w14:ligatures w14:val="standardContextual"/>
        </w:rPr>
        <w:t xml:space="preserve">William L. and Ruth </w:t>
      </w:r>
      <w:proofErr w:type="spellStart"/>
      <w:r w:rsidRPr="009D698F">
        <w:rPr>
          <w:rFonts w:ascii="Times New Roman" w:hAnsi="Times New Roman"/>
          <w:iCs/>
          <w:kern w:val="2"/>
          <w:sz w:val="24"/>
          <w:szCs w:val="24"/>
          <w:lang w:val="en-GB"/>
          <w14:ligatures w14:val="standardContextual"/>
        </w:rPr>
        <w:t>Dunfey</w:t>
      </w:r>
      <w:proofErr w:type="spellEnd"/>
      <w:r w:rsidRPr="009D698F">
        <w:rPr>
          <w:rFonts w:ascii="Times New Roman" w:hAnsi="Times New Roman"/>
          <w:iCs/>
          <w:kern w:val="2"/>
          <w:sz w:val="24"/>
          <w:szCs w:val="24"/>
          <w:lang w:val="en-GB"/>
          <w14:ligatures w14:val="standardContextual"/>
        </w:rPr>
        <w:t xml:space="preserve"> Endowment for the Study of History</w:t>
      </w:r>
      <w:r w:rsidRPr="009D698F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,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17 </w:t>
      </w:r>
      <w:r w:rsidR="000F799C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November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2023</w:t>
      </w:r>
    </w:p>
    <w:p w14:paraId="4AA1E6DA" w14:textId="77777777" w:rsidR="008126F9" w:rsidRPr="000F799C" w:rsidRDefault="008126F9" w:rsidP="008E68E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0F79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Commenta</w:t>
      </w:r>
      <w:r w:rsidR="000F799C" w:rsidRPr="000F79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ry on</w:t>
      </w:r>
      <w:r w:rsidRPr="000F79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 </w:t>
      </w:r>
      <w:r w:rsidR="000F79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ed. </w:t>
      </w:r>
      <w:r w:rsidRPr="000F799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Carine </w:t>
      </w:r>
      <w:proofErr w:type="spellStart"/>
      <w:r w:rsidRPr="000F799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Lounissi</w:t>
      </w:r>
      <w:proofErr w:type="spellEnd"/>
      <w:r w:rsidRPr="000F799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="000F799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and</w:t>
      </w:r>
      <w:r w:rsidRPr="000F799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Bertrand Van </w:t>
      </w:r>
      <w:proofErr w:type="spellStart"/>
      <w:r w:rsidRPr="000F799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Ruymbeke</w:t>
      </w:r>
      <w:proofErr w:type="spellEnd"/>
      <w:r w:rsidR="000F799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“</w:t>
      </w:r>
      <w:r w:rsidRPr="000F799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 American Revolution and Europe: New Transnational Perspectives</w:t>
      </w:r>
      <w:r w:rsidR="000F799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,”</w:t>
      </w:r>
      <w:r w:rsidRPr="000F799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0F799C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 xml:space="preserve">Revue </w:t>
      </w:r>
      <w:proofErr w:type="spellStart"/>
      <w:r w:rsidRPr="000F799C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>Française</w:t>
      </w:r>
      <w:proofErr w:type="spellEnd"/>
      <w:r w:rsidRPr="000F799C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 xml:space="preserve"> </w:t>
      </w:r>
      <w:proofErr w:type="spellStart"/>
      <w:r w:rsidRPr="000F799C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>d’Etudes</w:t>
      </w:r>
      <w:proofErr w:type="spellEnd"/>
      <w:r w:rsidRPr="000F799C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 xml:space="preserve"> </w:t>
      </w:r>
      <w:proofErr w:type="spellStart"/>
      <w:r w:rsidRPr="000F799C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>Américaines</w:t>
      </w:r>
      <w:proofErr w:type="spellEnd"/>
      <w:r w:rsidRPr="000F799C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 xml:space="preserve"> </w:t>
      </w:r>
      <w:r w:rsidRPr="000F799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2022/4 (n° 173), 10 </w:t>
      </w:r>
      <w:r w:rsidR="000F799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N</w:t>
      </w:r>
      <w:r w:rsidRPr="000F799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ovemb</w:t>
      </w:r>
      <w:r w:rsidR="000F799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er </w:t>
      </w:r>
      <w:r w:rsidRPr="000F799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2023   </w:t>
      </w:r>
    </w:p>
    <w:p w14:paraId="40221ECC" w14:textId="77777777" w:rsidR="00E132DB" w:rsidRPr="000F799C" w:rsidRDefault="000F799C" w:rsidP="008E68EB">
      <w:pPr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bookmarkStart w:id="18" w:name="_Hlk167029392"/>
      <w:r w:rsidRPr="000F799C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In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vited p</w:t>
      </w:r>
      <w:r w:rsidR="00E132DB" w:rsidRPr="000F799C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articipan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t</w:t>
      </w:r>
      <w:r w:rsidR="00E132DB" w:rsidRPr="000F799C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, 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“</w:t>
      </w:r>
      <w:r w:rsidR="00E132DB" w:rsidRPr="000F79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The Long Constitutional Debate, Part 1: Liberty versus Imperial Authority, 1764–1773</w:t>
      </w: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,”</w:t>
      </w:r>
      <w:r w:rsidR="00E132DB" w:rsidRPr="000F79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 </w:t>
      </w:r>
      <w:r w:rsidR="00E132DB" w:rsidRPr="00751397">
        <w:rPr>
          <w:rFonts w:ascii="Times New Roman" w:hAnsi="Times New Roman" w:cs="Times New Roman"/>
          <w:iCs/>
          <w:kern w:val="2"/>
          <w:sz w:val="24"/>
          <w:szCs w:val="24"/>
          <w:lang w:val="en-GB"/>
          <w14:ligatures w14:val="standardContextual"/>
        </w:rPr>
        <w:t>Liberty Fund</w:t>
      </w:r>
      <w:r w:rsidR="00751397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Conference,</w:t>
      </w:r>
      <w:r w:rsidR="00E132DB" w:rsidRPr="000F799C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organis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ed</w:t>
      </w:r>
      <w:r w:rsidR="00E132DB" w:rsidRPr="000F799C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par Jack P. Greene et Gordon S. Wood, Boston, Massachusetts, </w:t>
      </w:r>
      <w:r w:rsidR="00E132DB" w:rsidRPr="000F799C">
        <w:rPr>
          <w:rFonts w:ascii="Times New Roman" w:hAnsi="Times New Roman" w:cs="Times New Roman"/>
          <w:bCs/>
          <w:kern w:val="2"/>
          <w:sz w:val="24"/>
          <w:szCs w:val="24"/>
          <w:lang w:val="en-GB"/>
          <w14:ligatures w14:val="standardContextual"/>
        </w:rPr>
        <w:t xml:space="preserve">4-7 </w:t>
      </w:r>
      <w:r>
        <w:rPr>
          <w:rFonts w:ascii="Times New Roman" w:hAnsi="Times New Roman" w:cs="Times New Roman"/>
          <w:bCs/>
          <w:kern w:val="2"/>
          <w:sz w:val="24"/>
          <w:szCs w:val="24"/>
          <w:lang w:val="en-GB"/>
          <w14:ligatures w14:val="standardContextual"/>
        </w:rPr>
        <w:t>May</w:t>
      </w:r>
      <w:r w:rsidR="00E132DB" w:rsidRPr="000F799C">
        <w:rPr>
          <w:rFonts w:ascii="Times New Roman" w:hAnsi="Times New Roman" w:cs="Times New Roman"/>
          <w:bCs/>
          <w:kern w:val="2"/>
          <w:sz w:val="24"/>
          <w:szCs w:val="24"/>
          <w:lang w:val="en-GB"/>
          <w14:ligatures w14:val="standardContextual"/>
        </w:rPr>
        <w:t xml:space="preserve"> 2023</w:t>
      </w:r>
    </w:p>
    <w:p w14:paraId="78045DA2" w14:textId="77777777" w:rsidR="00E132DB" w:rsidRPr="008126F9" w:rsidRDefault="00E132DB" w:rsidP="008E68EB">
      <w:pPr>
        <w:adjustRightInd w:val="0"/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bookmarkStart w:id="19" w:name="_Hlk127187457"/>
      <w:bookmarkEnd w:id="18"/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“The ‘circumstances of our emigration and settlement here</w:t>
      </w:r>
      <w:r w:rsidR="009D698F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’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: The Origins and Formations of People, Property, and Territories in the US Declaration of Independence</w:t>
      </w:r>
      <w:r w:rsidR="009D698F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,”</w:t>
      </w:r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 </w:t>
      </w:r>
      <w:r w:rsidRPr="009D698F">
        <w:rPr>
          <w:rFonts w:ascii="Times New Roman" w:hAnsi="Times New Roman"/>
          <w:iCs/>
          <w:kern w:val="2"/>
          <w:sz w:val="24"/>
          <w:szCs w:val="24"/>
          <w:lang w:val="en-GB"/>
          <w14:ligatures w14:val="standardContextual"/>
        </w:rPr>
        <w:t>Fellows Forum</w:t>
      </w:r>
      <w:r w:rsidRPr="009D698F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, </w:t>
      </w:r>
      <w:r w:rsidRPr="009D698F">
        <w:rPr>
          <w:rFonts w:ascii="Times New Roman" w:hAnsi="Times New Roman"/>
          <w:iCs/>
          <w:kern w:val="2"/>
          <w:sz w:val="24"/>
          <w:szCs w:val="24"/>
          <w:lang w:val="en-GB"/>
          <w14:ligatures w14:val="standardContextual"/>
        </w:rPr>
        <w:t xml:space="preserve">International </w:t>
      </w:r>
      <w:proofErr w:type="spellStart"/>
      <w:r w:rsidRPr="009D698F">
        <w:rPr>
          <w:rFonts w:ascii="Times New Roman" w:hAnsi="Times New Roman"/>
          <w:iCs/>
          <w:kern w:val="2"/>
          <w:sz w:val="24"/>
          <w:szCs w:val="24"/>
          <w:lang w:val="en-GB"/>
          <w14:ligatures w14:val="standardContextual"/>
        </w:rPr>
        <w:t>Center</w:t>
      </w:r>
      <w:proofErr w:type="spellEnd"/>
      <w:r w:rsidRPr="009D698F">
        <w:rPr>
          <w:rFonts w:ascii="Times New Roman" w:hAnsi="Times New Roman"/>
          <w:iCs/>
          <w:kern w:val="2"/>
          <w:sz w:val="24"/>
          <w:szCs w:val="24"/>
          <w:lang w:val="en-GB"/>
          <w14:ligatures w14:val="standardContextual"/>
        </w:rPr>
        <w:t xml:space="preserve"> for Jefferson Studies, Charlottesville, Virgin</w:t>
      </w:r>
      <w:r w:rsidR="009D698F">
        <w:rPr>
          <w:rFonts w:ascii="Times New Roman" w:hAnsi="Times New Roman"/>
          <w:iCs/>
          <w:kern w:val="2"/>
          <w:sz w:val="24"/>
          <w:szCs w:val="24"/>
          <w:lang w:val="en-GB"/>
          <w14:ligatures w14:val="standardContextual"/>
        </w:rPr>
        <w:t>ia</w:t>
      </w:r>
      <w:r w:rsidRPr="009D698F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, 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2 </w:t>
      </w:r>
      <w:r w:rsidR="009D698F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May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2023  </w:t>
      </w:r>
    </w:p>
    <w:p w14:paraId="5A8914C6" w14:textId="77777777" w:rsidR="00E132DB" w:rsidRPr="008126F9" w:rsidRDefault="009D698F" w:rsidP="008E68EB">
      <w:pPr>
        <w:spacing w:after="120" w:line="276" w:lineRule="auto"/>
        <w:jc w:val="both"/>
        <w:rPr>
          <w:rFonts w:ascii="Times New Roman" w:eastAsia="PMingLiU" w:hAnsi="Times New Roman" w:cs="Times New Roman"/>
          <w:iCs/>
          <w:sz w:val="24"/>
          <w:szCs w:val="24"/>
          <w:lang w:val="en-US" w:eastAsia="zh-TW"/>
        </w:rPr>
      </w:pPr>
      <w:bookmarkStart w:id="20" w:name="_Hlk167029426"/>
      <w:bookmarkEnd w:id="19"/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“‘</w:t>
      </w:r>
      <w:r w:rsidR="00E132DB"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The “Course of human events</w:t>
      </w:r>
      <w:r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’</w:t>
      </w:r>
      <w:r w:rsidR="00E132DB"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: History in the US Declaration of Independence,</w:t>
      </w:r>
      <w:r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”</w:t>
      </w:r>
      <w:r w:rsidR="00E132DB"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 xml:space="preserve">Public Lecture, </w:t>
      </w:r>
      <w:proofErr w:type="spellStart"/>
      <w:r w:rsidRPr="009D698F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O</w:t>
      </w:r>
      <w:r w:rsidR="00E132DB" w:rsidRPr="009D698F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mohundro</w:t>
      </w:r>
      <w:proofErr w:type="spellEnd"/>
      <w:r w:rsidR="00E132DB" w:rsidRPr="009D698F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Institute for Early American History and Culture, Williamsburg</w:t>
      </w:r>
      <w:r w:rsidR="00E132DB"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, Virginie, </w:t>
      </w:r>
      <w:r w:rsidR="00E132DB" w:rsidRPr="008126F9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 xml:space="preserve">25 </w:t>
      </w:r>
      <w:r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>Ap</w:t>
      </w:r>
      <w:r w:rsidR="00E132DB" w:rsidRPr="008126F9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>ril 2023</w:t>
      </w:r>
      <w:r w:rsidR="00E132DB"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 </w:t>
      </w:r>
    </w:p>
    <w:bookmarkEnd w:id="20"/>
    <w:p w14:paraId="57EED2C2" w14:textId="77777777" w:rsidR="00E132DB" w:rsidRPr="008126F9" w:rsidRDefault="009D698F" w:rsidP="008E68EB">
      <w:pPr>
        <w:spacing w:after="120" w:line="276" w:lineRule="auto"/>
        <w:jc w:val="both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Invited </w:t>
      </w:r>
      <w:r w:rsidRPr="009D698F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participant, </w:t>
      </w:r>
      <w:r w:rsidR="00E132DB" w:rsidRPr="009D698F">
        <w:rPr>
          <w:rFonts w:ascii="Times New Roman" w:eastAsia="PMingLiU" w:hAnsi="Times New Roman" w:cs="Times New Roman"/>
          <w:iCs/>
          <w:sz w:val="24"/>
          <w:szCs w:val="24"/>
          <w:lang w:val="en-US" w:eastAsia="zh-TW"/>
        </w:rPr>
        <w:t>Robert H. Smith Center for Jefferson Studies</w:t>
      </w:r>
      <w:r w:rsidR="00E132DB" w:rsidRPr="009D698F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, </w:t>
      </w:r>
      <w:r w:rsidRPr="009D698F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“</w:t>
      </w:r>
      <w:r w:rsidR="00E132DB" w:rsidRPr="009D698F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Book Workshop</w:t>
      </w: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,”</w:t>
      </w:r>
      <w:r w:rsidR="00E132DB" w:rsidRPr="009D698F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Lindsay </w:t>
      </w:r>
      <w:proofErr w:type="spellStart"/>
      <w:r w:rsidR="00E132DB" w:rsidRPr="009D698F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Chervinsky</w:t>
      </w:r>
      <w:proofErr w:type="spellEnd"/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,</w:t>
      </w:r>
      <w:r w:rsidR="00E132DB" w:rsidRPr="009D698F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An</w:t>
      </w:r>
      <w:r w:rsidR="00E132DB" w:rsidRPr="008126F9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 xml:space="preserve"> Honest Man: The Inimitable Presidency of John </w:t>
      </w:r>
      <w:r w:rsidR="00E132DB" w:rsidRPr="009D698F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>Adams</w:t>
      </w:r>
      <w:r w:rsidR="00E132DB"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</w:t>
      </w: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(</w:t>
      </w:r>
      <w:r w:rsidR="00E132DB"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Oxford University Press</w:t>
      </w: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,</w:t>
      </w:r>
      <w:r w:rsidR="00E132DB"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2024</w:t>
      </w: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)</w:t>
      </w:r>
    </w:p>
    <w:p w14:paraId="00184CB9" w14:textId="77777777" w:rsidR="00E132DB" w:rsidRPr="008126F9" w:rsidRDefault="009D698F" w:rsidP="008E68EB">
      <w:pPr>
        <w:spacing w:after="120" w:line="276" w:lineRule="auto"/>
        <w:jc w:val="both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lastRenderedPageBreak/>
        <w:t>“</w:t>
      </w:r>
      <w:r w:rsidR="00E132DB" w:rsidRPr="008126F9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 w:eastAsia="zh-TW"/>
        </w:rPr>
        <w:t>‘</w:t>
      </w:r>
      <w:r w:rsidR="00E132DB" w:rsidRPr="008126F9">
        <w:rPr>
          <w:rFonts w:ascii="Times New Roman" w:hAnsi="Times New Roman" w:cs="Times New Roman"/>
          <w:sz w:val="24"/>
          <w:szCs w:val="24"/>
          <w:lang w:val="en-US" w:eastAsia="zh-TW"/>
        </w:rPr>
        <w:t>league &amp; amity</w:t>
      </w:r>
      <w:r>
        <w:rPr>
          <w:rFonts w:ascii="Times New Roman" w:hAnsi="Times New Roman" w:cs="Times New Roman"/>
          <w:sz w:val="24"/>
          <w:szCs w:val="24"/>
          <w:lang w:val="en-US" w:eastAsia="zh-TW"/>
        </w:rPr>
        <w:t>’</w:t>
      </w:r>
      <w:r w:rsidR="00E132DB" w:rsidRPr="008126F9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 w:eastAsia="zh-TW"/>
        </w:rPr>
        <w:t>‘</w:t>
      </w:r>
      <w:r w:rsidR="00E132DB" w:rsidRPr="008126F9">
        <w:rPr>
          <w:rFonts w:ascii="Times New Roman" w:hAnsi="Times New Roman" w:cs="Times New Roman"/>
          <w:sz w:val="24"/>
          <w:szCs w:val="24"/>
          <w:lang w:val="en-US" w:eastAsia="zh-TW"/>
        </w:rPr>
        <w:t>absolute Tyranny</w:t>
      </w:r>
      <w:r>
        <w:rPr>
          <w:rFonts w:ascii="Times New Roman" w:hAnsi="Times New Roman" w:cs="Times New Roman"/>
          <w:sz w:val="24"/>
          <w:szCs w:val="24"/>
          <w:lang w:val="en-US" w:eastAsia="zh-TW"/>
        </w:rPr>
        <w:t>’</w:t>
      </w:r>
      <w:r w:rsidR="00E132DB" w:rsidRPr="008126F9">
        <w:rPr>
          <w:rFonts w:ascii="Times New Roman" w:hAnsi="Times New Roman" w:cs="Times New Roman"/>
          <w:sz w:val="24"/>
          <w:szCs w:val="24"/>
          <w:lang w:val="en-US" w:eastAsia="zh-TW"/>
        </w:rPr>
        <w:t>: The History of Royal Government in the Declaration of Independence</w:t>
      </w:r>
      <w:r>
        <w:rPr>
          <w:rFonts w:ascii="Times New Roman" w:hAnsi="Times New Roman" w:cs="Times New Roman"/>
          <w:sz w:val="24"/>
          <w:szCs w:val="24"/>
          <w:lang w:val="en-US" w:eastAsia="zh-TW"/>
        </w:rPr>
        <w:t>,”</w:t>
      </w:r>
      <w:r w:rsidR="00E132DB" w:rsidRPr="008126F9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 </w:t>
      </w:r>
      <w:r w:rsidR="00E132DB" w:rsidRPr="008126F9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>Massachusetts Historical Society</w:t>
      </w:r>
      <w:r w:rsidR="00E132DB"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, Boston, </w:t>
      </w:r>
      <w:r w:rsidR="00E132DB" w:rsidRPr="008126F9"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  <w:t>Pauline Maier Research Seminar</w:t>
      </w:r>
      <w:r w:rsidR="00E132DB"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, </w:t>
      </w:r>
      <w:r w:rsidR="00E132DB" w:rsidRPr="008126F9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 xml:space="preserve">4 </w:t>
      </w:r>
      <w:r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>April</w:t>
      </w:r>
      <w:r w:rsidR="00E132DB" w:rsidRPr="008126F9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 xml:space="preserve"> 2023</w:t>
      </w:r>
    </w:p>
    <w:p w14:paraId="3F440C6E" w14:textId="77777777" w:rsidR="00E132DB" w:rsidRPr="008126F9" w:rsidRDefault="00E132DB" w:rsidP="008E68EB">
      <w:pPr>
        <w:spacing w:after="120" w:line="276" w:lineRule="auto"/>
        <w:jc w:val="both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  <w:r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“</w:t>
      </w:r>
      <w:r w:rsidR="009D698F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‘</w:t>
      </w:r>
      <w:r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A distant people</w:t>
      </w:r>
      <w:r w:rsidR="009D698F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>’</w:t>
      </w:r>
      <w:r w:rsidRPr="008126F9">
        <w:rPr>
          <w:rFonts w:ascii="Times New Roman" w:eastAsia="Times New Roman" w:hAnsi="Times New Roman" w:cs="Times New Roman"/>
          <w:sz w:val="24"/>
          <w:szCs w:val="24"/>
          <w:lang w:val="en-US" w:eastAsia="zh-TW"/>
        </w:rPr>
        <w:t xml:space="preserve">: History, </w:t>
      </w:r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Slavery, and Race in the US Declaration of Independence</w:t>
      </w:r>
      <w:r w:rsidR="009D698F" w:rsidRPr="009D698F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,”</w:t>
      </w:r>
      <w:r w:rsidRPr="009D698F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McNeil Center for Early American Studies, Research Seminar</w:t>
      </w:r>
      <w:r w:rsidRPr="009D698F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 xml:space="preserve">, 24 </w:t>
      </w:r>
      <w:r w:rsidR="009D698F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>A</w:t>
      </w:r>
      <w:r w:rsidRPr="009D698F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>vril 2023</w:t>
      </w:r>
      <w:r w:rsidRPr="008126F9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 </w:t>
      </w:r>
    </w:p>
    <w:p w14:paraId="309DACC8" w14:textId="77777777" w:rsidR="008126F9" w:rsidRPr="00C220BA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</w:pPr>
      <w:r w:rsidRPr="00026A99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>“</w:t>
      </w:r>
      <w:r w:rsidR="009D698F" w:rsidRPr="00026A99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>‘</w:t>
      </w:r>
      <w:r w:rsidRPr="00026A99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>We hold these truths</w:t>
      </w:r>
      <w:r w:rsidR="009D698F" w:rsidRPr="00026A99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>’</w:t>
      </w:r>
      <w:r w:rsidRPr="00026A99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 xml:space="preserve">? </w:t>
      </w:r>
      <w:r w:rsidRPr="00C220BA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>Equality and Unalienable Rights in American History</w:t>
      </w:r>
      <w:r w:rsidR="009D698F" w:rsidRPr="00C220BA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>,</w:t>
      </w:r>
      <w:r w:rsidR="009D698F" w:rsidRPr="00C220B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”</w:t>
      </w:r>
      <w:r w:rsidR="009D698F" w:rsidRPr="00C220BA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> </w:t>
      </w:r>
      <w:proofErr w:type="spellStart"/>
      <w:r w:rsidRPr="00C220BA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>Institut</w:t>
      </w:r>
      <w:proofErr w:type="spellEnd"/>
      <w:r w:rsidRPr="00C220BA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C220BA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>Stansilas</w:t>
      </w:r>
      <w:proofErr w:type="spellEnd"/>
      <w:r w:rsidRPr="00C220BA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 xml:space="preserve"> de Cannes</w:t>
      </w:r>
      <w:r w:rsidR="009D698F" w:rsidRPr="00C220BA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 xml:space="preserve">, conference for </w:t>
      </w:r>
      <w:r w:rsidRPr="00C220BA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 xml:space="preserve">Classes </w:t>
      </w:r>
      <w:proofErr w:type="spellStart"/>
      <w:r w:rsidRPr="00C220BA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>Préparatoires</w:t>
      </w:r>
      <w:proofErr w:type="spellEnd"/>
      <w:r w:rsidRPr="00C220BA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 xml:space="preserve"> aux Grandes </w:t>
      </w:r>
      <w:proofErr w:type="spellStart"/>
      <w:r w:rsidRPr="00C220BA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>Ecoles</w:t>
      </w:r>
      <w:proofErr w:type="spellEnd"/>
      <w:r w:rsidRPr="00C220BA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 xml:space="preserve">, 10 </w:t>
      </w:r>
      <w:r w:rsidR="009D698F" w:rsidRPr="00C220BA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>February</w:t>
      </w:r>
      <w:r w:rsidRPr="00C220BA">
        <w:rPr>
          <w:rFonts w:ascii="Times New Roman" w:hAnsi="Times New Roman" w:cs="Times New Roman"/>
          <w:spacing w:val="2"/>
          <w:kern w:val="2"/>
          <w:sz w:val="24"/>
          <w:szCs w:val="24"/>
          <w:lang w:val="en-US"/>
          <w14:ligatures w14:val="standardContextual"/>
        </w:rPr>
        <w:t xml:space="preserve"> 2023    </w:t>
      </w:r>
    </w:p>
    <w:p w14:paraId="2BFA4D73" w14:textId="77777777" w:rsidR="00E132DB" w:rsidRPr="008126F9" w:rsidRDefault="00C220BA" w:rsidP="008E68EB">
      <w:pPr>
        <w:tabs>
          <w:tab w:val="center" w:pos="4513"/>
        </w:tabs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“</w:t>
      </w:r>
      <w:r w:rsidR="00E132DB"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To 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‘</w:t>
      </w:r>
      <w:r w:rsidR="00E132DB"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effect their Safety and Happiness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’</w:t>
      </w:r>
      <w:r w:rsidR="00E132DB"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: Conditional Proslavery in the US Declaration of Independence,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”</w:t>
      </w:r>
      <w:r w:rsidR="00E132DB"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University of Hull, sponsor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ed</w:t>
      </w:r>
      <w:r w:rsidR="00E132DB"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by</w:t>
      </w:r>
      <w:r w:rsidR="00E132DB"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the </w:t>
      </w:r>
      <w:r w:rsidR="00E132DB" w:rsidRPr="00C220BA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Wilberforce Centre for the Study of Slavery and Emancipation and the Cultures of Incarceration Centre</w:t>
      </w:r>
      <w:r w:rsidR="00E132DB" w:rsidRPr="00C220B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,</w:t>
      </w:r>
      <w:r w:rsidR="00E132DB" w:rsidRPr="008126F9"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r w:rsidR="00E132DB"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25 </w:t>
      </w:r>
      <w:r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January</w:t>
      </w:r>
      <w:r w:rsidR="00E132DB"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2023</w:t>
      </w:r>
    </w:p>
    <w:p w14:paraId="3C79F19F" w14:textId="77777777" w:rsidR="002832EF" w:rsidRPr="008126F9" w:rsidRDefault="002832EF" w:rsidP="008E68EB">
      <w:pPr>
        <w:tabs>
          <w:tab w:val="center" w:pos="4513"/>
        </w:tabs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</w:pP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Commenta</w:t>
      </w:r>
      <w:r w:rsidR="00C220BA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ry</w:t>
      </w:r>
      <w:proofErr w:type="spellEnd"/>
      <w:r w:rsidR="00C220BA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on</w:t>
      </w:r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Emilie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Mitran</w:t>
      </w:r>
      <w:proofErr w:type="spellEnd"/>
      <w:r w:rsidR="00C220BA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,</w:t>
      </w:r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Gouverneur Morris, traducteur de la Révolution française (1789-1793)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(Rennes : Les Perséides, 2022) REDEHJA, Journée Publications Récentes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, 16 </w:t>
      </w:r>
      <w:proofErr w:type="spellStart"/>
      <w:r w:rsidR="00C220BA">
        <w:rPr>
          <w:rFonts w:ascii="Times New Roman" w:hAnsi="Times New Roman" w:cs="Times New Roman"/>
          <w:bCs/>
          <w:kern w:val="2"/>
          <w:sz w:val="24"/>
          <w:szCs w:val="24"/>
          <w:shd w:val="clear" w:color="auto" w:fill="FFFFFF"/>
          <w14:ligatures w14:val="standardContextual"/>
        </w:rPr>
        <w:t>De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:shd w:val="clear" w:color="auto" w:fill="FFFFFF"/>
          <w14:ligatures w14:val="standardContextual"/>
        </w:rPr>
        <w:t>cemb</w:t>
      </w:r>
      <w:r w:rsidR="00C220BA">
        <w:rPr>
          <w:rFonts w:ascii="Times New Roman" w:hAnsi="Times New Roman" w:cs="Times New Roman"/>
          <w:bCs/>
          <w:kern w:val="2"/>
          <w:sz w:val="24"/>
          <w:szCs w:val="24"/>
          <w:shd w:val="clear" w:color="auto" w:fill="FFFFFF"/>
          <w14:ligatures w14:val="standardContextual"/>
        </w:rPr>
        <w:t>er</w:t>
      </w:r>
      <w:proofErr w:type="spellEnd"/>
      <w:r w:rsidRPr="008126F9">
        <w:rPr>
          <w:rFonts w:ascii="Times New Roman" w:hAnsi="Times New Roman" w:cs="Times New Roman"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 2022</w:t>
      </w:r>
    </w:p>
    <w:p w14:paraId="2D37271F" w14:textId="77777777" w:rsidR="00E132DB" w:rsidRPr="008126F9" w:rsidRDefault="00E132DB" w:rsidP="008E68EB">
      <w:pPr>
        <w:tabs>
          <w:tab w:val="center" w:pos="4513"/>
        </w:tabs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bookmarkStart w:id="21" w:name="_Hlk167029470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“</w:t>
      </w:r>
      <w:r w:rsidR="00C220B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‘</w:t>
      </w:r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CFCFC"/>
          <w:lang w:val="en-GB"/>
          <w14:ligatures w14:val="standardContextual"/>
        </w:rPr>
        <w:t>We the People</w:t>
      </w:r>
      <w:r w:rsidR="00C220BA">
        <w:rPr>
          <w:rFonts w:ascii="Times New Roman" w:hAnsi="Times New Roman" w:cs="Times New Roman"/>
          <w:kern w:val="2"/>
          <w:sz w:val="24"/>
          <w:szCs w:val="24"/>
          <w:shd w:val="clear" w:color="auto" w:fill="FCFCFC"/>
          <w:lang w:val="en-GB"/>
          <w14:ligatures w14:val="standardContextual"/>
        </w:rPr>
        <w:t>’</w:t>
      </w:r>
      <w:r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CFCFC"/>
          <w:lang w:val="en-GB"/>
          <w14:ligatures w14:val="standardContextual"/>
        </w:rPr>
        <w:t>: Concepts of the American People in the United States’ Founding Documents</w:t>
      </w:r>
      <w:r w:rsidR="00C220BA">
        <w:rPr>
          <w:rFonts w:ascii="Times New Roman" w:hAnsi="Times New Roman" w:cs="Times New Roman"/>
          <w:kern w:val="2"/>
          <w:sz w:val="24"/>
          <w:szCs w:val="24"/>
          <w:shd w:val="clear" w:color="auto" w:fill="FCFCFC"/>
          <w:lang w:val="en-GB"/>
          <w14:ligatures w14:val="standardContextual"/>
        </w:rPr>
        <w:t>,”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C220BA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Howorth</w:t>
      </w:r>
      <w:proofErr w:type="spellEnd"/>
      <w:r w:rsidRPr="00C220BA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 Constitution Day Lecture</w:t>
      </w:r>
      <w:r w:rsidRPr="00C220B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r w:rsidRPr="00C220BA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The James Madison Center, Delta State University</w:t>
      </w:r>
      <w:r w:rsidRPr="00C220B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Cleveland, Mississippi, 15 </w:t>
      </w:r>
      <w:r w:rsidR="00C220B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S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eptemb</w:t>
      </w:r>
      <w:r w:rsidR="00C220B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er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2022</w:t>
      </w:r>
    </w:p>
    <w:bookmarkEnd w:id="21"/>
    <w:p w14:paraId="37E4993E" w14:textId="77777777" w:rsidR="00E132DB" w:rsidRPr="008126F9" w:rsidRDefault="00973790" w:rsidP="008E68EB">
      <w:pPr>
        <w:spacing w:after="120" w:line="276" w:lineRule="auto"/>
        <w:jc w:val="both"/>
        <w:rPr>
          <w:rFonts w:ascii="Times New Roman" w:eastAsia="PMingLiU" w:hAnsi="Times New Roman" w:cs="Times New Roman"/>
          <w:sz w:val="24"/>
          <w:szCs w:val="24"/>
          <w:lang w:val="en-GB" w:eastAsia="zh-TW"/>
        </w:rPr>
      </w:pP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“</w:t>
      </w:r>
      <w:r w:rsidR="00E132DB"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 xml:space="preserve">The </w:t>
      </w:r>
      <w:r>
        <w:rPr>
          <w:rFonts w:ascii="Times New Roman" w:eastAsia="PMingLiU" w:hAnsi="Times New Roman" w:cs="Times New Roman"/>
          <w:sz w:val="24"/>
          <w:szCs w:val="24"/>
          <w:lang w:val="en-GB" w:eastAsia="zh-TW"/>
        </w:rPr>
        <w:t>‘</w:t>
      </w:r>
      <w:r w:rsidR="00E132DB"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>inhabitants of our frontiers</w:t>
      </w:r>
      <w:r>
        <w:rPr>
          <w:rFonts w:ascii="Times New Roman" w:eastAsia="PMingLiU" w:hAnsi="Times New Roman" w:cs="Times New Roman"/>
          <w:sz w:val="24"/>
          <w:szCs w:val="24"/>
          <w:lang w:val="en-GB" w:eastAsia="zh-TW"/>
        </w:rPr>
        <w:t>’</w:t>
      </w:r>
      <w:r w:rsidR="00E132DB"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>: History, Territory, and Peoples in the US Declaration of Independence</w:t>
      </w:r>
      <w:r>
        <w:rPr>
          <w:rFonts w:ascii="Times New Roman" w:eastAsia="PMingLiU" w:hAnsi="Times New Roman" w:cs="Times New Roman"/>
          <w:sz w:val="24"/>
          <w:szCs w:val="24"/>
          <w:lang w:val="en-GB" w:eastAsia="zh-TW"/>
        </w:rPr>
        <w:t>,”</w:t>
      </w:r>
      <w:r w:rsidR="00E132DB"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 xml:space="preserve"> </w:t>
      </w:r>
      <w:r>
        <w:rPr>
          <w:rFonts w:ascii="Times New Roman" w:eastAsia="PMingLiU" w:hAnsi="Times New Roman" w:cs="Times New Roman"/>
          <w:sz w:val="24"/>
          <w:szCs w:val="24"/>
          <w:lang w:val="en-GB" w:eastAsia="zh-TW"/>
        </w:rPr>
        <w:t xml:space="preserve">Plenary Lecture, Annual Conference of the </w:t>
      </w:r>
      <w:r w:rsidR="00E132DB" w:rsidRPr="008126F9">
        <w:rPr>
          <w:rFonts w:ascii="Times New Roman" w:eastAsia="PMingLiU" w:hAnsi="Times New Roman" w:cs="Times New Roman"/>
          <w:i/>
          <w:iCs/>
          <w:sz w:val="24"/>
          <w:szCs w:val="24"/>
          <w:lang w:val="en-GB" w:eastAsia="zh-TW"/>
        </w:rPr>
        <w:t>British Group in Early American History</w:t>
      </w:r>
      <w:r w:rsidR="00E132DB"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 xml:space="preserve">, Cardiff University, 2 </w:t>
      </w:r>
      <w:r>
        <w:rPr>
          <w:rFonts w:ascii="Times New Roman" w:eastAsia="PMingLiU" w:hAnsi="Times New Roman" w:cs="Times New Roman"/>
          <w:sz w:val="24"/>
          <w:szCs w:val="24"/>
          <w:lang w:val="en-GB" w:eastAsia="zh-TW"/>
        </w:rPr>
        <w:t>S</w:t>
      </w:r>
      <w:r w:rsidR="00E132DB"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>eptemb</w:t>
      </w:r>
      <w:r>
        <w:rPr>
          <w:rFonts w:ascii="Times New Roman" w:eastAsia="PMingLiU" w:hAnsi="Times New Roman" w:cs="Times New Roman"/>
          <w:sz w:val="24"/>
          <w:szCs w:val="24"/>
          <w:lang w:val="en-GB" w:eastAsia="zh-TW"/>
        </w:rPr>
        <w:t>er</w:t>
      </w:r>
      <w:r w:rsidR="00E132DB" w:rsidRPr="008126F9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 xml:space="preserve"> 2022</w:t>
      </w:r>
    </w:p>
    <w:p w14:paraId="57D7B637" w14:textId="77777777" w:rsidR="00E132DB" w:rsidRPr="008126F9" w:rsidRDefault="00973790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bookmarkStart w:id="22" w:name="_Hlk167029520"/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Invited p</w:t>
      </w:r>
      <w:r w:rsidR="00E132DB"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articipant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 “</w:t>
      </w:r>
      <w:r w:rsidR="00E132DB"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Exploring the Bounds of Liberty: The Late Colonial Period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,” </w:t>
      </w:r>
      <w:r w:rsidRPr="00973790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L</w:t>
      </w:r>
      <w:r w:rsidR="00E132DB" w:rsidRPr="00973790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iberty Fund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Conference,</w:t>
      </w:r>
      <w:r w:rsidR="00E132DB"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E132DB"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organis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ed</w:t>
      </w:r>
      <w:proofErr w:type="spellEnd"/>
      <w:r w:rsidR="00E132DB"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75139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by</w:t>
      </w:r>
      <w:r w:rsidR="00E132DB"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Jack P. Greene and Peter S. </w:t>
      </w:r>
      <w:proofErr w:type="spellStart"/>
      <w:r w:rsidR="00E132DB"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Onuf</w:t>
      </w:r>
      <w:proofErr w:type="spellEnd"/>
      <w:r w:rsidR="00E132DB"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Providence, Rhode Island, 12-15 </w:t>
      </w:r>
      <w:r w:rsidR="0075139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May</w:t>
      </w:r>
      <w:r w:rsidR="00E132DB"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2022 </w:t>
      </w:r>
    </w:p>
    <w:bookmarkEnd w:id="22"/>
    <w:p w14:paraId="09763BE4" w14:textId="7777777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“</w:t>
      </w:r>
      <w:r w:rsidR="00641FF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‘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The circumstances of our emigration and settlement here</w:t>
      </w:r>
      <w:r w:rsidR="00641FF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,”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: </w:t>
      </w:r>
      <w:r w:rsidRPr="00D046E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Thomas Jefferson’s Civil History and the </w:t>
      </w:r>
      <w:r w:rsidR="00641FF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I</w:t>
      </w:r>
      <w:r w:rsidRPr="00D046E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nvention of </w:t>
      </w:r>
      <w:r w:rsidR="00641FF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P</w:t>
      </w:r>
      <w:r w:rsidRPr="00D046E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eoples in the </w:t>
      </w:r>
      <w:r w:rsidR="00641FF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US </w:t>
      </w:r>
      <w:r w:rsidRPr="00D046E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Declaration of Independence</w:t>
      </w:r>
      <w:r w:rsidR="00641FF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,”</w:t>
      </w:r>
      <w:r w:rsidRPr="00D046E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641FF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Biannual Conference of </w:t>
      </w:r>
      <w:r w:rsidR="00641FFA" w:rsidRPr="00641FF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the</w:t>
      </w:r>
      <w:r w:rsidRPr="00641FF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European Early American Studies Association, </w:t>
      </w:r>
      <w:proofErr w:type="spellStart"/>
      <w:r w:rsidRPr="00641FF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Université</w:t>
      </w:r>
      <w:proofErr w:type="spellEnd"/>
      <w:r w:rsidRPr="00641FF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de Poitiers, 8 </w:t>
      </w:r>
      <w:r w:rsidR="00641FF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De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cemb</w:t>
      </w:r>
      <w:r w:rsidR="00641FF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er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2021</w:t>
      </w:r>
    </w:p>
    <w:p w14:paraId="17E4607D" w14:textId="77777777" w:rsidR="008126F9" w:rsidRPr="008126F9" w:rsidRDefault="00641FFA" w:rsidP="008E68EB">
      <w:pPr>
        <w:keepNext/>
        <w:keepLines/>
        <w:shd w:val="clear" w:color="auto" w:fill="FFFFFF"/>
        <w:spacing w:after="120" w:line="276" w:lineRule="auto"/>
        <w:jc w:val="both"/>
        <w:outlineLvl w:val="1"/>
        <w:rPr>
          <w:rFonts w:ascii="Times New Roman" w:eastAsiaTheme="majorEastAsia" w:hAnsi="Times New Roman" w:cs="Times New Roman"/>
          <w:sz w:val="24"/>
          <w:szCs w:val="24"/>
          <w:lang w:val="en-US"/>
        </w:rPr>
      </w:pPr>
      <w:bookmarkStart w:id="23" w:name="_Hlk162441068"/>
      <w:r>
        <w:rPr>
          <w:rFonts w:ascii="Times New Roman" w:eastAsia="Calibri" w:hAnsi="Times New Roman" w:cs="Times New Roman"/>
          <w:sz w:val="24"/>
          <w:szCs w:val="24"/>
          <w:lang w:val="en-GB"/>
        </w:rPr>
        <w:t>“‘</w:t>
      </w:r>
      <w:r w:rsidR="008126F9" w:rsidRPr="008126F9">
        <w:rPr>
          <w:rFonts w:ascii="Times New Roman" w:eastAsia="Calibri" w:hAnsi="Times New Roman" w:cs="Times New Roman"/>
          <w:sz w:val="24"/>
          <w:szCs w:val="24"/>
          <w:lang w:val="en-GB"/>
        </w:rPr>
        <w:t>When in the Course of human events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’</w:t>
      </w:r>
      <w:r w:rsidR="008126F9" w:rsidRPr="008126F9">
        <w:rPr>
          <w:rFonts w:ascii="Times New Roman" w:eastAsia="Calibri" w:hAnsi="Times New Roman" w:cs="Times New Roman"/>
          <w:sz w:val="24"/>
          <w:szCs w:val="24"/>
          <w:lang w:val="en-GB"/>
        </w:rPr>
        <w:t>: History and Historical Consciousness in the US Declaration of Independence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,”</w:t>
      </w:r>
      <w:r w:rsidR="008126F9" w:rsidRPr="008126F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8126F9" w:rsidRPr="00641FFA">
        <w:rPr>
          <w:rFonts w:ascii="Times New Roman" w:eastAsia="Calibri" w:hAnsi="Times New Roman" w:cs="Times New Roman"/>
          <w:iCs/>
          <w:sz w:val="24"/>
          <w:szCs w:val="24"/>
          <w:lang w:val="en-GB"/>
        </w:rPr>
        <w:t>Revolutionary Memories in the History and Historiography of the Atlantic World, 1730-1830</w:t>
      </w:r>
      <w:r w:rsidR="008126F9" w:rsidRPr="00641FFA">
        <w:rPr>
          <w:rFonts w:ascii="Times New Roman" w:eastAsia="Calibri" w:hAnsi="Times New Roman" w:cs="Times New Roman"/>
          <w:sz w:val="24"/>
          <w:szCs w:val="24"/>
          <w:lang w:val="en-GB"/>
        </w:rPr>
        <w:t>, A</w:t>
      </w:r>
      <w:r w:rsidR="008126F9" w:rsidRPr="008126F9">
        <w:rPr>
          <w:rFonts w:ascii="Times New Roman" w:eastAsia="Calibri" w:hAnsi="Times New Roman" w:cs="Times New Roman"/>
          <w:sz w:val="24"/>
          <w:szCs w:val="24"/>
          <w:lang w:val="en-GB"/>
        </w:rPr>
        <w:t>merica2026</w:t>
      </w:r>
      <w:r w:rsidR="008126F9" w:rsidRPr="0089175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126F9" w:rsidRPr="008126F9">
        <w:rPr>
          <w:rFonts w:ascii="Times New Roman" w:eastAsia="Calibri" w:hAnsi="Times New Roman" w:cs="Times New Roman"/>
          <w:sz w:val="24"/>
          <w:szCs w:val="24"/>
          <w:lang w:val="en-GB"/>
        </w:rPr>
        <w:t>Université</w:t>
      </w:r>
      <w:proofErr w:type="spellEnd"/>
      <w:r w:rsidR="008126F9" w:rsidRPr="008126F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Aix-Marseille, 1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O</w:t>
      </w:r>
      <w:r w:rsidR="008126F9" w:rsidRPr="008126F9">
        <w:rPr>
          <w:rFonts w:ascii="Times New Roman" w:eastAsia="Calibri" w:hAnsi="Times New Roman" w:cs="Times New Roman"/>
          <w:sz w:val="24"/>
          <w:szCs w:val="24"/>
          <w:lang w:val="en-GB"/>
        </w:rPr>
        <w:t>ctob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er</w:t>
      </w:r>
      <w:r w:rsidR="008126F9" w:rsidRPr="008126F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2021</w:t>
      </w:r>
    </w:p>
    <w:p w14:paraId="2F5659E7" w14:textId="77777777" w:rsidR="008126F9" w:rsidRPr="008126F9" w:rsidRDefault="008126F9" w:rsidP="008E68EB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24" w:name="_Hlk162440465"/>
      <w:bookmarkEnd w:id="23"/>
      <w:proofErr w:type="spellStart"/>
      <w:r w:rsidRPr="008126F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>Commenta</w:t>
      </w:r>
      <w:r w:rsidR="00641FF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>ry</w:t>
      </w:r>
      <w:proofErr w:type="spellEnd"/>
      <w:r w:rsidR="00641FF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 xml:space="preserve"> on</w:t>
      </w:r>
      <w:r w:rsidRPr="008126F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 xml:space="preserve"> </w:t>
      </w:r>
      <w:r w:rsidRPr="008126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fr-FR"/>
        </w:rPr>
        <w:t>La Marche sur Yorktown</w:t>
      </w:r>
      <w:r w:rsidRPr="008126F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 xml:space="preserve">, </w:t>
      </w:r>
      <w:proofErr w:type="spellStart"/>
      <w:r w:rsidR="00641FF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>ed</w:t>
      </w:r>
      <w:proofErr w:type="spellEnd"/>
      <w:r w:rsidR="00641FF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 xml:space="preserve">. </w:t>
      </w:r>
      <w:r w:rsidRPr="008126F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>Bertrand Van Ruymbeke et Iris de Rode Monfaucon</w:t>
      </w:r>
      <w:r w:rsidR="00641FF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>,</w:t>
      </w:r>
      <w:r w:rsidRPr="008126F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 xml:space="preserve"> </w:t>
      </w:r>
      <w:r w:rsidR="00641FF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>(</w:t>
      </w:r>
      <w:r w:rsidRPr="008126F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 xml:space="preserve">J-J </w:t>
      </w:r>
      <w:proofErr w:type="spellStart"/>
      <w:r w:rsidRPr="008126F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>Wuillaume</w:t>
      </w:r>
      <w:proofErr w:type="spellEnd"/>
      <w:r w:rsidRPr="008126F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>, 2018</w:t>
      </w:r>
      <w:r w:rsidR="00641FF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fr-FR"/>
        </w:rPr>
        <w:t>),</w:t>
      </w: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Journée Publications Récentes, REDEHJA, 26 </w:t>
      </w:r>
      <w:r w:rsidR="00641FFA">
        <w:rPr>
          <w:rFonts w:ascii="Times New Roman" w:eastAsia="Times New Roman" w:hAnsi="Times New Roman" w:cs="Times New Roman"/>
          <w:sz w:val="24"/>
          <w:szCs w:val="24"/>
          <w:lang w:eastAsia="fr-FR"/>
        </w:rPr>
        <w:t>M</w:t>
      </w: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>ar</w:t>
      </w:r>
      <w:r w:rsidR="00641FFA">
        <w:rPr>
          <w:rFonts w:ascii="Times New Roman" w:eastAsia="Times New Roman" w:hAnsi="Times New Roman" w:cs="Times New Roman"/>
          <w:sz w:val="24"/>
          <w:szCs w:val="24"/>
          <w:lang w:eastAsia="fr-FR"/>
        </w:rPr>
        <w:t>ch</w:t>
      </w: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2021</w:t>
      </w:r>
    </w:p>
    <w:bookmarkEnd w:id="24"/>
    <w:p w14:paraId="3E692BD7" w14:textId="77777777" w:rsidR="00E132DB" w:rsidRPr="008126F9" w:rsidRDefault="00E132DB" w:rsidP="008E68EB">
      <w:pPr>
        <w:shd w:val="clear" w:color="auto" w:fill="FFFFFF"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fr-FR"/>
        </w:rPr>
      </w:pP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>“</w:t>
      </w:r>
      <w:r w:rsidR="001A3321">
        <w:rPr>
          <w:rFonts w:ascii="Times New Roman" w:eastAsia="Times New Roman" w:hAnsi="Times New Roman" w:cs="Times New Roman"/>
          <w:sz w:val="24"/>
          <w:szCs w:val="24"/>
          <w:lang w:eastAsia="fr-FR"/>
        </w:rPr>
        <w:t>‘</w:t>
      </w: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>Les circonstances de notre émigration et de notre établissement dans ces contrées</w:t>
      </w:r>
      <w:proofErr w:type="gramStart"/>
      <w:r w:rsidR="001A332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Peuples et territoire dans la déclaration d’indépendance américaine, 1776</w:t>
      </w:r>
      <w:r w:rsidR="001A3321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="001A3321" w:rsidRPr="001A332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”</w:t>
      </w: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Territorialiser les espaces modernes XV</w:t>
      </w:r>
      <w:r w:rsidRPr="008126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e</w:t>
      </w: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>-XIX</w:t>
      </w:r>
      <w:r w:rsidRPr="008126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e</w:t>
      </w: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siècle, Villa </w:t>
      </w:r>
      <w:proofErr w:type="spellStart"/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>Finaly</w:t>
      </w:r>
      <w:proofErr w:type="spellEnd"/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Chancellerie des Université de Paris, Florence, 2 </w:t>
      </w:r>
      <w:proofErr w:type="spellStart"/>
      <w:r w:rsidR="001A3321">
        <w:rPr>
          <w:rFonts w:ascii="Times New Roman" w:eastAsia="Times New Roman" w:hAnsi="Times New Roman" w:cs="Times New Roman"/>
          <w:sz w:val="24"/>
          <w:szCs w:val="24"/>
          <w:lang w:eastAsia="fr-FR"/>
        </w:rPr>
        <w:t>O</w:t>
      </w: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>ctob</w:t>
      </w:r>
      <w:r w:rsidR="001A3321">
        <w:rPr>
          <w:rFonts w:ascii="Times New Roman" w:eastAsia="Times New Roman" w:hAnsi="Times New Roman" w:cs="Times New Roman"/>
          <w:sz w:val="24"/>
          <w:szCs w:val="24"/>
          <w:lang w:eastAsia="fr-FR"/>
        </w:rPr>
        <w:t>er</w:t>
      </w:r>
      <w:proofErr w:type="spellEnd"/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2019</w:t>
      </w:r>
    </w:p>
    <w:p w14:paraId="63C3B643" w14:textId="77777777" w:rsidR="008126F9" w:rsidRPr="001A3321" w:rsidRDefault="001A3321" w:rsidP="008E68EB">
      <w:pPr>
        <w:spacing w:after="120" w:line="276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8126F9">
        <w:rPr>
          <w:rFonts w:ascii="Times New Roman" w:eastAsia="Times New Roman" w:hAnsi="Times New Roman" w:cs="Times New Roman"/>
          <w:sz w:val="24"/>
          <w:szCs w:val="24"/>
          <w:lang w:eastAsia="fr-FR"/>
        </w:rPr>
        <w:t>“</w:t>
      </w:r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‘</w:t>
      </w:r>
      <w:proofErr w:type="spellStart"/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illustrious</w:t>
      </w:r>
      <w:proofErr w:type="spellEnd"/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 </w:t>
      </w:r>
      <w:proofErr w:type="spellStart"/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Fathers</w:t>
      </w:r>
      <w:proofErr w:type="spellEnd"/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 of </w:t>
      </w:r>
      <w:proofErr w:type="spellStart"/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this</w:t>
      </w:r>
      <w:proofErr w:type="spellEnd"/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 </w:t>
      </w:r>
      <w:proofErr w:type="spellStart"/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Republic</w:t>
      </w:r>
      <w:proofErr w:type="spellEnd"/>
      <w:proofErr w:type="gramStart"/>
      <w:r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’</w:t>
      </w:r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:</w:t>
      </w:r>
      <w:proofErr w:type="gramEnd"/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 Frederick Douglass on the </w:t>
      </w:r>
      <w:proofErr w:type="spellStart"/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Founders</w:t>
      </w:r>
      <w:proofErr w:type="spellEnd"/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, the </w:t>
      </w:r>
      <w:proofErr w:type="spellStart"/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Fourth</w:t>
      </w:r>
      <w:proofErr w:type="spellEnd"/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 of July, the </w:t>
      </w:r>
      <w:proofErr w:type="spellStart"/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Declaration</w:t>
      </w:r>
      <w:proofErr w:type="spellEnd"/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 of Independence, and the Constitution</w:t>
      </w:r>
      <w:r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,</w:t>
      </w:r>
      <w:r w:rsidRPr="001A332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”</w:t>
      </w:r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 Journée d’étude: Abolitionisme, </w:t>
      </w:r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lastRenderedPageBreak/>
        <w:t xml:space="preserve">Université de </w:t>
      </w:r>
      <w:r w:rsidR="008126F9" w:rsidRPr="001A3321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Tours, 22 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>M</w:t>
      </w:r>
      <w:r w:rsidR="008126F9" w:rsidRPr="001A3321">
        <w:rPr>
          <w:rFonts w:ascii="Times New Roman" w:eastAsia="PMingLiU" w:hAnsi="Times New Roman" w:cs="Times New Roman"/>
          <w:sz w:val="24"/>
          <w:szCs w:val="24"/>
          <w:lang w:eastAsia="zh-TW"/>
        </w:rPr>
        <w:t>ar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>ch</w:t>
      </w:r>
      <w:r w:rsidR="008126F9" w:rsidRPr="001A3321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2019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> ;</w:t>
      </w:r>
      <w:r w:rsidR="008126F9" w:rsidRPr="001A3321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Journée d’étude</w:t>
      </w:r>
      <w:r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,</w:t>
      </w:r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 De l’abolition aux réparations (États-Unis-France)</w:t>
      </w:r>
      <w:r w:rsidR="008126F9" w:rsidRPr="001A3321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, </w:t>
      </w:r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Université de Rouen, 15 </w:t>
      </w:r>
      <w:r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March</w:t>
      </w:r>
      <w:r w:rsidR="008126F9" w:rsidRPr="001A3321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 2019</w:t>
      </w:r>
    </w:p>
    <w:p w14:paraId="66341C67" w14:textId="77777777" w:rsidR="008126F9" w:rsidRPr="008126F9" w:rsidRDefault="001A3321" w:rsidP="008E68EB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en-GB"/>
          <w14:ligatures w14:val="standardContextual"/>
        </w:rPr>
      </w:pPr>
      <w:r w:rsidRPr="001A332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r w:rsidR="008126F9"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 xml:space="preserve">The ‘saving principles’ of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‘</w:t>
      </w:r>
      <w:r w:rsidR="008126F9"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our common creed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’</w:t>
      </w:r>
      <w:r w:rsidR="008126F9"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 xml:space="preserve">: The radical </w:t>
      </w:r>
      <w:proofErr w:type="spellStart"/>
      <w:r w:rsidR="008126F9"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whiggism</w:t>
      </w:r>
      <w:proofErr w:type="spellEnd"/>
      <w:r w:rsidR="008126F9"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 xml:space="preserve"> of Frederick Douglass and Barack Obama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,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”</w:t>
      </w:r>
      <w:r w:rsidR="008126F9" w:rsidRPr="008126F9">
        <w:rPr>
          <w:rFonts w:ascii="Times New Roman" w:eastAsia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 xml:space="preserve"> </w:t>
      </w:r>
      <w:r w:rsidR="008126F9"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», </w:t>
      </w:r>
      <w:r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Conference on </w:t>
      </w:r>
      <w:r w:rsidR="008126F9"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Frederick Douglass: Across and Against Times, Places, and Disciplines, </w:t>
      </w:r>
      <w:r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Paris </w:t>
      </w:r>
      <w:proofErr w:type="spellStart"/>
      <w:r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Cité</w:t>
      </w:r>
      <w:proofErr w:type="spellEnd"/>
      <w:r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8126F9"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Université</w:t>
      </w:r>
      <w:proofErr w:type="spellEnd"/>
      <w:r w:rsidR="008126F9"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, 12 </w:t>
      </w:r>
      <w:r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O</w:t>
      </w:r>
      <w:r w:rsidR="008126F9"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ctob</w:t>
      </w:r>
      <w:r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e</w:t>
      </w:r>
      <w:r w:rsidR="008126F9" w:rsidRPr="008126F9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r, 2018</w:t>
      </w:r>
    </w:p>
    <w:p w14:paraId="7832831E" w14:textId="77777777" w:rsidR="00E132DB" w:rsidRPr="008126F9" w:rsidRDefault="00E132DB" w:rsidP="008E68EB">
      <w:pPr>
        <w:spacing w:after="12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en-GB"/>
          <w14:ligatures w14:val="standardContextual"/>
        </w:rPr>
      </w:pPr>
      <w:bookmarkStart w:id="25" w:name="_Hlk162440663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“</w:t>
      </w:r>
      <w:r w:rsidR="008169F6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‘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A total contradiction to every principle</w:t>
      </w:r>
      <w:r w:rsidR="008169F6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’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: American Revolutionaries and the Glorious Revolution</w:t>
      </w:r>
      <w:r w:rsidR="008169F6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,”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C</w:t>
      </w:r>
      <w:r w:rsidR="008169F6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onference on</w:t>
      </w:r>
      <w:r w:rsidRPr="008126F9">
        <w:rPr>
          <w:rFonts w:ascii="Times New Roman" w:hAnsi="Times New Roman" w:cs="Times New Roman"/>
          <w:i/>
          <w:iCs/>
          <w:kern w:val="2"/>
          <w:sz w:val="24"/>
          <w:szCs w:val="24"/>
          <w:lang w:val="en-GB"/>
          <w14:ligatures w14:val="standardContextual"/>
        </w:rPr>
        <w:t xml:space="preserve"> </w:t>
      </w:r>
      <w:r w:rsidR="008169F6">
        <w:rPr>
          <w:rFonts w:ascii="Times New Roman" w:hAnsi="Times New Roman" w:cs="Times New Roman"/>
          <w:iCs/>
          <w:kern w:val="2"/>
          <w:sz w:val="24"/>
          <w:szCs w:val="24"/>
          <w:lang w:val="en-GB"/>
          <w14:ligatures w14:val="standardContextual"/>
        </w:rPr>
        <w:t>“R</w:t>
      </w:r>
      <w:r w:rsidRPr="008169F6">
        <w:rPr>
          <w:rFonts w:ascii="Times New Roman" w:hAnsi="Times New Roman" w:cs="Times New Roman"/>
          <w:iCs/>
          <w:kern w:val="2"/>
          <w:sz w:val="24"/>
          <w:szCs w:val="24"/>
          <w:lang w:val="en-GB"/>
          <w14:ligatures w14:val="standardContextual"/>
        </w:rPr>
        <w:t>emembering Early Modern Revolutions: England, North America, France, and Haiti</w:t>
      </w:r>
      <w:r w:rsidRPr="008169F6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="008169F6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”</w:t>
      </w:r>
      <w:r w:rsidRPr="008169F6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I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nstitute for Historical Research, Lond</w:t>
      </w:r>
      <w:r w:rsidR="008169F6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on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, 17 </w:t>
      </w:r>
      <w:r w:rsidR="008169F6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June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2017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:lang w:val="en-GB"/>
          <w14:ligatures w14:val="standardContextual"/>
        </w:rPr>
        <w:t xml:space="preserve"> </w:t>
      </w:r>
    </w:p>
    <w:p w14:paraId="44DCFEB9" w14:textId="77777777" w:rsidR="008126F9" w:rsidRPr="00E132DB" w:rsidRDefault="008169F6" w:rsidP="008E68EB">
      <w:pPr>
        <w:spacing w:after="12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en-GB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“</w:t>
      </w:r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The 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‘</w:t>
      </w:r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pursuit</w:t>
      </w:r>
      <w:r w:rsidR="008126F9" w:rsidRPr="00E132DB">
        <w:rPr>
          <w:rFonts w:ascii="Times New Roman" w:eastAsia="Times New Roman" w:hAnsi="Times New Roman" w:cs="Times New Roman"/>
          <w:kern w:val="2"/>
          <w:sz w:val="24"/>
          <w:szCs w:val="24"/>
          <w:lang w:val="en-US" w:eastAsia="en-GB"/>
          <w14:ligatures w14:val="standardContextual"/>
        </w:rPr>
        <w:t xml:space="preserve"> </w:t>
      </w:r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of happiness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’</w:t>
      </w:r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: Migration, </w:t>
      </w:r>
      <w:proofErr w:type="spellStart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Allodialism</w:t>
      </w:r>
      <w:proofErr w:type="spellEnd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 Agrarianism, and an American Pastoral Ideal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,”</w:t>
      </w:r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Annual conference of the A</w:t>
      </w:r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ssociation </w:t>
      </w:r>
      <w:proofErr w:type="spellStart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française</w:t>
      </w:r>
      <w:proofErr w:type="spellEnd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d’études</w:t>
      </w:r>
      <w:proofErr w:type="spellEnd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américaines</w:t>
      </w:r>
      <w:proofErr w:type="spellEnd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Université</w:t>
      </w:r>
      <w:proofErr w:type="spellEnd"/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Strasbourg, 8 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J</w:t>
      </w:r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un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e</w:t>
      </w:r>
      <w:r w:rsidR="008126F9" w:rsidRPr="00E132D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2017</w:t>
      </w:r>
    </w:p>
    <w:p w14:paraId="6D24DD8A" w14:textId="77777777" w:rsidR="008126F9" w:rsidRPr="008169F6" w:rsidRDefault="008126F9" w:rsidP="008E68EB">
      <w:p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bookmarkStart w:id="26" w:name="_Hlk162440826"/>
      <w:bookmarkEnd w:id="25"/>
      <w:r w:rsidRP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“</w:t>
      </w:r>
      <w:r w:rsid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‘</w:t>
      </w:r>
      <w:r w:rsidRP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Breadth and Depth</w:t>
      </w:r>
      <w:r w:rsid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’</w:t>
      </w:r>
      <w:r w:rsidRP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: Some Remarks on Atlantic History and Vast Early America</w:t>
      </w:r>
      <w:r w:rsid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,”</w:t>
      </w:r>
      <w:r w:rsidRP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“</w:t>
      </w:r>
      <w:r w:rsidRPr="008169F6">
        <w:rPr>
          <w:rFonts w:ascii="Times New Roman" w:hAnsi="Times New Roman" w:cs="Times New Roman"/>
          <w:kern w:val="2"/>
          <w:sz w:val="24"/>
          <w:szCs w:val="24"/>
          <w:lang w:val="en-US" w:eastAsia="en-GB"/>
          <w14:ligatures w14:val="standardContextual"/>
        </w:rPr>
        <w:t>Empire in the English-speaking world: round table on Empire and Atlantic History</w:t>
      </w:r>
      <w:r w:rsidR="008169F6">
        <w:rPr>
          <w:rFonts w:ascii="Times New Roman" w:hAnsi="Times New Roman" w:cs="Times New Roman"/>
          <w:kern w:val="2"/>
          <w:sz w:val="24"/>
          <w:szCs w:val="24"/>
          <w:lang w:val="en-US" w:eastAsia="en-GB"/>
          <w14:ligatures w14:val="standardContextual"/>
        </w:rPr>
        <w:t>,”</w:t>
      </w:r>
      <w:r w:rsidRP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Annual Conference</w:t>
      </w:r>
      <w:r w:rsidRP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of the </w:t>
      </w:r>
      <w:r w:rsidRP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Société </w:t>
      </w:r>
      <w:proofErr w:type="spellStart"/>
      <w:r w:rsidRP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d’études</w:t>
      </w:r>
      <w:proofErr w:type="spellEnd"/>
      <w:r w:rsidRP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anglo-américaines</w:t>
      </w:r>
      <w:proofErr w:type="spellEnd"/>
      <w:r w:rsidRP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des </w:t>
      </w:r>
      <w:proofErr w:type="spellStart"/>
      <w:r w:rsidRP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XVII</w:t>
      </w:r>
      <w:r w:rsidRPr="008169F6">
        <w:rPr>
          <w:rFonts w:ascii="Times New Roman" w:hAnsi="Times New Roman" w:cs="Times New Roman"/>
          <w:kern w:val="2"/>
          <w:sz w:val="24"/>
          <w:szCs w:val="24"/>
          <w:vertAlign w:val="superscript"/>
          <w:lang w:val="en-US"/>
          <w14:ligatures w14:val="standardContextual"/>
        </w:rPr>
        <w:t>e</w:t>
      </w:r>
      <w:proofErr w:type="spellEnd"/>
      <w:r w:rsidRP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et </w:t>
      </w:r>
      <w:proofErr w:type="spellStart"/>
      <w:r w:rsidRP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XVIII</w:t>
      </w:r>
      <w:r w:rsidRPr="008169F6">
        <w:rPr>
          <w:rFonts w:ascii="Times New Roman" w:hAnsi="Times New Roman" w:cs="Times New Roman"/>
          <w:kern w:val="2"/>
          <w:sz w:val="24"/>
          <w:szCs w:val="24"/>
          <w:vertAlign w:val="superscript"/>
          <w:lang w:val="en-US"/>
          <w14:ligatures w14:val="standardContextual"/>
        </w:rPr>
        <w:t>e</w:t>
      </w:r>
      <w:proofErr w:type="spellEnd"/>
      <w:r w:rsidRP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siècles, </w:t>
      </w:r>
      <w:r w:rsidR="008169F6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“</w:t>
      </w:r>
      <w:proofErr w:type="spellStart"/>
      <w:r w:rsidRPr="008169F6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L’Empire</w:t>
      </w:r>
      <w:proofErr w:type="spellEnd"/>
      <w:r w:rsidRPr="008169F6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/Empire</w:t>
      </w:r>
      <w:r w:rsidR="008169F6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,”</w:t>
      </w:r>
      <w:r w:rsidRP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22 </w:t>
      </w:r>
      <w:r w:rsid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January</w:t>
      </w:r>
      <w:r w:rsidRPr="008169F6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2017</w:t>
      </w:r>
      <w:r w:rsidRPr="008169F6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</w:t>
      </w:r>
    </w:p>
    <w:p w14:paraId="3A53EB46" w14:textId="77777777" w:rsidR="008126F9" w:rsidRPr="008126F9" w:rsidRDefault="008126F9" w:rsidP="008E68EB">
      <w:p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bookmarkStart w:id="27" w:name="_Hlk162440968"/>
      <w:bookmarkEnd w:id="26"/>
      <w:r w:rsidRPr="008126F9">
        <w:rPr>
          <w:rFonts w:ascii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“</w:t>
      </w:r>
      <w:r w:rsidR="00610B1F">
        <w:rPr>
          <w:rFonts w:ascii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‘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[A]n instance of despotism to which no parallel can be produced in the most arbitrary ages of British history</w:t>
      </w:r>
      <w:r w:rsidR="00610B1F">
        <w:rPr>
          <w:rFonts w:ascii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’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: Thomas Jefferson, Natural Rights, and Trade and Navigation Laws in the British-American Empire</w:t>
      </w:r>
      <w:r w:rsidR="00610B1F">
        <w:rPr>
          <w:rFonts w:ascii="Times New Roman" w:hAnsi="Times New Roman" w:cs="Times New Roman"/>
          <w:kern w:val="2"/>
          <w:sz w:val="24"/>
          <w:szCs w:val="24"/>
          <w:lang w:val="en-GB" w:eastAsia="en-GB"/>
          <w14:ligatures w14:val="standardContextual"/>
        </w:rPr>
        <w:t>,”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 </w:t>
      </w:r>
      <w:r w:rsidR="00610B1F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Biannual Conference of the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European Early American Studies Association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, </w:t>
      </w:r>
      <w:r w:rsidR="00610B1F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Paris </w:t>
      </w:r>
      <w:proofErr w:type="spellStart"/>
      <w:r w:rsidR="00610B1F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Cité</w:t>
      </w:r>
      <w:proofErr w:type="spellEnd"/>
      <w:r w:rsidR="00610B1F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Université</w:t>
      </w:r>
      <w:proofErr w:type="spellEnd"/>
      <w:r w:rsidR="00610B1F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9 </w:t>
      </w:r>
      <w:r w:rsidR="00610B1F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De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cemb</w:t>
      </w:r>
      <w:r w:rsidR="00610B1F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er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2016</w:t>
      </w:r>
    </w:p>
    <w:bookmarkEnd w:id="27"/>
    <w:p w14:paraId="4075A4E3" w14:textId="77777777" w:rsidR="008126F9" w:rsidRPr="008126F9" w:rsidRDefault="008126F9" w:rsidP="008E68EB">
      <w:p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“</w:t>
      </w:r>
      <w:r w:rsidR="00610B1F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‘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 total contradiction to every principle</w:t>
      </w:r>
      <w:r w:rsidR="00610B1F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’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: The American Revolution and the Glorious Revolution</w:t>
      </w:r>
      <w:r w:rsidR="00610B1F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,”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bookmarkStart w:id="28" w:name="_Hlk3623933"/>
      <w:r w:rsidR="00610B1F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Plenary Lecture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bookmarkEnd w:id="28"/>
      <w:proofErr w:type="spellStart"/>
      <w:r w:rsidRPr="008F7924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t>Journée</w:t>
      </w:r>
      <w:proofErr w:type="spellEnd"/>
      <w:r w:rsidRPr="008F7924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8F7924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t>d’Etude</w:t>
      </w:r>
      <w:proofErr w:type="spellEnd"/>
      <w:r w:rsidR="00610B1F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610B1F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“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The Glorious Revolution: Transatlantic Perspectives</w:t>
      </w:r>
      <w:r w:rsidR="00610B1F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,”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Université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610B1F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de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Toulouse - Jean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Jaurès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13 </w:t>
      </w:r>
      <w:r w:rsidR="00610B1F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March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2016</w:t>
      </w:r>
    </w:p>
    <w:p w14:paraId="7C4364BD" w14:textId="77777777" w:rsidR="008126F9" w:rsidRPr="008126F9" w:rsidRDefault="00610B1F" w:rsidP="008E68EB">
      <w:pPr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val="en-GB"/>
          <w14:ligatures w14:val="standardContextual"/>
        </w:rPr>
        <w:t>Commentator,</w:t>
      </w:r>
      <w:r w:rsidR="008126F9" w:rsidRPr="008126F9">
        <w:rPr>
          <w:rFonts w:ascii="Times New Roman" w:hAnsi="Times New Roman" w:cs="Times New Roman"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“</w:t>
      </w:r>
      <w:proofErr w:type="spellStart"/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Epistémologie</w:t>
      </w:r>
      <w:proofErr w:type="spellEnd"/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et </w:t>
      </w:r>
      <w:proofErr w:type="spellStart"/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pratiques</w:t>
      </w:r>
      <w:proofErr w:type="spellEnd"/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des </w:t>
      </w:r>
      <w:proofErr w:type="spellStart"/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Humanités</w:t>
      </w:r>
      <w:proofErr w:type="spellEnd"/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numériques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,”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“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Séa</w:t>
      </w: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nce </w:t>
      </w:r>
      <w:proofErr w:type="spellStart"/>
      <w:r w:rsidR="008126F9"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numérisation</w:t>
      </w:r>
      <w:proofErr w:type="spellEnd"/>
      <w:r w:rsidR="008126F9"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 de fonds </w:t>
      </w:r>
      <w:proofErr w:type="spellStart"/>
      <w:r w:rsidR="008126F9"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familiaux</w:t>
      </w:r>
      <w:proofErr w:type="spellEnd"/>
      <w:r w:rsidR="008126F9"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,</w:t>
      </w: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”</w:t>
      </w:r>
      <w:r w:rsidR="008126F9" w:rsidRPr="008126F9">
        <w:rPr>
          <w:rFonts w:ascii="Times New Roman" w:hAnsi="Times New Roman" w:cs="Times New Roman"/>
          <w:b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 </w:t>
      </w:r>
      <w:r w:rsidR="008126F9" w:rsidRPr="008126F9">
        <w:rPr>
          <w:rFonts w:ascii="Times New Roman" w:hAnsi="Times New Roman" w:cs="Times New Roman"/>
          <w:bCs/>
          <w:kern w:val="2"/>
          <w:sz w:val="24"/>
          <w:szCs w:val="24"/>
          <w:bdr w:val="none" w:sz="0" w:space="0" w:color="auto" w:frame="1"/>
          <w:shd w:val="clear" w:color="auto" w:fill="FFFFFF"/>
          <w:lang w:val="en-GB"/>
          <w14:ligatures w14:val="standardContextual"/>
        </w:rPr>
        <w:t xml:space="preserve">Sara </w:t>
      </w:r>
      <w:proofErr w:type="spellStart"/>
      <w:r w:rsidR="008126F9" w:rsidRPr="008126F9">
        <w:rPr>
          <w:rFonts w:ascii="Times New Roman" w:hAnsi="Times New Roman" w:cs="Times New Roman"/>
          <w:bCs/>
          <w:kern w:val="2"/>
          <w:sz w:val="24"/>
          <w:szCs w:val="24"/>
          <w:bdr w:val="none" w:sz="0" w:space="0" w:color="auto" w:frame="1"/>
          <w:shd w:val="clear" w:color="auto" w:fill="FFFFFF"/>
          <w:lang w:val="en-GB"/>
          <w14:ligatures w14:val="standardContextual"/>
        </w:rPr>
        <w:t>Georgini</w:t>
      </w:r>
      <w:proofErr w:type="spellEnd"/>
      <w:r w:rsidR="008126F9"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 (Boston University, Massachusetts Historical Society), </w:t>
      </w: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“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The Adams Papers @ </w:t>
      </w:r>
      <w:proofErr w:type="gramStart"/>
      <w:r w:rsidR="008126F9"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Work :</w:t>
      </w:r>
      <w:proofErr w:type="gramEnd"/>
      <w:r w:rsidR="008126F9"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 Rewiring Preservation, Access, and Early American Archives in the Digital Age</w:t>
      </w: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,”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  <w:t> 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18 </w:t>
      </w: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March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2016</w:t>
      </w:r>
    </w:p>
    <w:p w14:paraId="089603FC" w14:textId="712777E5" w:rsidR="008126F9" w:rsidRPr="00026A99" w:rsidRDefault="00B53F89" w:rsidP="008E68EB">
      <w:pPr>
        <w:adjustRightInd w:val="0"/>
        <w:spacing w:after="120" w:line="276" w:lineRule="auto"/>
        <w:jc w:val="center"/>
        <w:rPr>
          <w:rFonts w:ascii="Times New Roman" w:eastAsia="PMingLiU" w:hAnsi="Times New Roman" w:cs="Times New Roman"/>
          <w:b/>
          <w:i/>
          <w:iCs/>
          <w:color w:val="000000"/>
          <w:sz w:val="28"/>
          <w:szCs w:val="28"/>
          <w:lang w:val="en-US" w:eastAsia="zh-TW"/>
        </w:rPr>
      </w:pPr>
      <w:r>
        <w:rPr>
          <w:rFonts w:ascii="Times New Roman" w:hAnsi="Times New Roman" w:cs="Times New Roman"/>
          <w:b/>
          <w:kern w:val="2"/>
          <w:sz w:val="24"/>
          <w:szCs w:val="24"/>
          <w:lang w:val="en-GB"/>
          <w14:ligatures w14:val="standardContextual"/>
        </w:rPr>
        <w:br/>
      </w:r>
      <w:bookmarkEnd w:id="13"/>
      <w:bookmarkEnd w:id="14"/>
      <w:bookmarkEnd w:id="15"/>
      <w:r w:rsidR="00C87A71" w:rsidRPr="00026A99">
        <w:rPr>
          <w:rFonts w:ascii="Times New Roman" w:eastAsia="PMingLiU" w:hAnsi="Times New Roman" w:cs="Times New Roman"/>
          <w:b/>
          <w:i/>
          <w:iCs/>
          <w:color w:val="000000"/>
          <w:sz w:val="28"/>
          <w:szCs w:val="28"/>
          <w:lang w:val="en-US" w:eastAsia="zh-TW"/>
        </w:rPr>
        <w:t xml:space="preserve">Other professional </w:t>
      </w:r>
      <w:r w:rsidR="008126F9" w:rsidRPr="00026A99">
        <w:rPr>
          <w:rFonts w:ascii="Times New Roman" w:eastAsia="PMingLiU" w:hAnsi="Times New Roman" w:cs="Times New Roman"/>
          <w:b/>
          <w:i/>
          <w:iCs/>
          <w:color w:val="000000"/>
          <w:sz w:val="28"/>
          <w:szCs w:val="28"/>
          <w:lang w:val="en-US" w:eastAsia="zh-TW"/>
        </w:rPr>
        <w:t>contributions</w:t>
      </w:r>
    </w:p>
    <w:p w14:paraId="35B0267B" w14:textId="7C4C9781" w:rsidR="008126F9" w:rsidRPr="00C87A71" w:rsidRDefault="00BA2402" w:rsidP="008E68E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</w:pPr>
      <w:r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br/>
      </w:r>
      <w:proofErr w:type="spellStart"/>
      <w:r w:rsidR="008126F9" w:rsidRPr="00C87A71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>Organisation</w:t>
      </w:r>
      <w:proofErr w:type="spellEnd"/>
      <w:r w:rsidR="008126F9" w:rsidRPr="00C87A71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 xml:space="preserve"> </w:t>
      </w:r>
      <w:r w:rsidR="00C87A71" w:rsidRPr="00C87A71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 xml:space="preserve">of conferences </w:t>
      </w:r>
    </w:p>
    <w:p w14:paraId="41C1116D" w14:textId="77777777" w:rsidR="008126F9" w:rsidRPr="00066A9A" w:rsidRDefault="008126F9" w:rsidP="008E68EB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</w:pPr>
      <w:bookmarkStart w:id="29" w:name="_Hlk25922678"/>
      <w:r w:rsidRPr="00066A9A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>Co-organis</w:t>
      </w:r>
      <w:r w:rsidR="00C87A71" w:rsidRPr="00066A9A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>or with Hannah Spahn</w:t>
      </w:r>
      <w:r w:rsidRPr="00066A9A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 xml:space="preserve">, </w:t>
      </w:r>
      <w:r w:rsidR="00C87A71" w:rsidRPr="00066A9A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>“</w:t>
      </w:r>
      <w:r w:rsidRPr="00066A9A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en-US" w:eastAsia="fr-FR"/>
        </w:rPr>
        <w:t>The Intellectual Inheritance of the Declaration of Independence</w:t>
      </w:r>
      <w:r w:rsidR="00C87A71" w:rsidRPr="00066A9A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en-US" w:eastAsia="fr-FR"/>
        </w:rPr>
        <w:t>,”</w:t>
      </w:r>
      <w:r w:rsidRPr="00066A9A">
        <w:rPr>
          <w:rFonts w:ascii="Times New Roman" w:eastAsia="Arial Unicode MS" w:hAnsi="Times New Roman" w:cs="Times New Roman"/>
          <w:sz w:val="24"/>
          <w:szCs w:val="24"/>
          <w:bdr w:val="nil"/>
          <w:lang w:val="en-GB" w:eastAsia="fr-FR"/>
        </w:rPr>
        <w:t> </w:t>
      </w:r>
      <w:r w:rsidR="00C87A71" w:rsidRPr="00066A9A">
        <w:rPr>
          <w:rFonts w:ascii="Times New Roman" w:eastAsia="Arial Unicode MS" w:hAnsi="Times New Roman" w:cs="Times New Roman"/>
          <w:sz w:val="24"/>
          <w:szCs w:val="24"/>
          <w:bdr w:val="nil"/>
          <w:lang w:val="en-GB" w:eastAsia="fr-FR"/>
        </w:rPr>
        <w:t>Liberty Fund Conference,</w:t>
      </w:r>
      <w:r w:rsidRPr="00066A9A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en-US" w:eastAsia="fr-FR"/>
        </w:rPr>
        <w:t xml:space="preserve"> Windsor, </w:t>
      </w:r>
      <w:r w:rsidR="00C87A71" w:rsidRPr="00066A9A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en-US" w:eastAsia="fr-FR"/>
        </w:rPr>
        <w:t>UK</w:t>
      </w:r>
      <w:r w:rsidRPr="00066A9A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en-US" w:eastAsia="fr-FR"/>
        </w:rPr>
        <w:t xml:space="preserve">, 13-16 </w:t>
      </w:r>
      <w:r w:rsidR="00C87A71" w:rsidRPr="00066A9A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en-US" w:eastAsia="fr-FR"/>
        </w:rPr>
        <w:t>February</w:t>
      </w:r>
      <w:r w:rsidRPr="00066A9A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en-US" w:eastAsia="fr-FR"/>
        </w:rPr>
        <w:t xml:space="preserve"> 2025</w:t>
      </w:r>
    </w:p>
    <w:p w14:paraId="26C66D26" w14:textId="77777777" w:rsidR="008126F9" w:rsidRPr="008126F9" w:rsidRDefault="008126F9" w:rsidP="008E68EB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</w:pPr>
      <w:r w:rsidRPr="008126F9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it-IT" w:eastAsia="fr-FR"/>
        </w:rPr>
        <w:t>Co-organis</w:t>
      </w:r>
      <w:r w:rsidR="00C87A71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it-IT" w:eastAsia="fr-FR"/>
        </w:rPr>
        <w:t>or</w:t>
      </w:r>
      <w:r w:rsidRPr="008126F9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>,</w:t>
      </w:r>
      <w:r w:rsidR="00C87A71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 xml:space="preserve"> “</w:t>
      </w:r>
      <w:r w:rsidRPr="008126F9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>Historiographies of the American Revolution</w:t>
      </w:r>
      <w:r w:rsidR="00C87A71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>,”</w:t>
      </w:r>
      <w:r w:rsidRPr="008126F9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 xml:space="preserve"> America2026</w:t>
      </w:r>
      <w:r w:rsidR="00C87A71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 xml:space="preserve"> Conference</w:t>
      </w:r>
      <w:r w:rsidRPr="008126F9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 xml:space="preserve">, Université Jean Moulin et Université Lumière, Lyon, 14-15 </w:t>
      </w:r>
      <w:r w:rsidR="00C87A71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>O</w:t>
      </w:r>
      <w:r w:rsidRPr="008126F9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>ctob</w:t>
      </w:r>
      <w:r w:rsidR="00C87A71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>er</w:t>
      </w:r>
      <w:r w:rsidRPr="008126F9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 xml:space="preserve"> 2022 </w:t>
      </w:r>
    </w:p>
    <w:p w14:paraId="25560986" w14:textId="77777777" w:rsidR="008126F9" w:rsidRPr="008126F9" w:rsidRDefault="008126F9" w:rsidP="008E68EB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</w:pPr>
      <w:proofErr w:type="spellStart"/>
      <w:r w:rsidRPr="008126F9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lastRenderedPageBreak/>
        <w:t>Memb</w:t>
      </w:r>
      <w:r w:rsidR="00A02EFF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>er</w:t>
      </w:r>
      <w:proofErr w:type="spellEnd"/>
      <w:r w:rsidR="00A02EFF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 xml:space="preserve">, </w:t>
      </w:r>
      <w:proofErr w:type="spellStart"/>
      <w:r w:rsidR="000D0E17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>Organising</w:t>
      </w:r>
      <w:proofErr w:type="spellEnd"/>
      <w:r w:rsidR="00A02EFF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 xml:space="preserve"> </w:t>
      </w:r>
      <w:proofErr w:type="spellStart"/>
      <w:r w:rsidR="00A02EFF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>C</w:t>
      </w:r>
      <w:r w:rsidR="000D0E17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>ommittee</w:t>
      </w:r>
      <w:proofErr w:type="spellEnd"/>
      <w:r w:rsidR="000D0E17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 xml:space="preserve">, </w:t>
      </w:r>
      <w:bookmarkStart w:id="30" w:name="_Hlk174799292"/>
      <w:r w:rsidR="000D0E17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>“</w:t>
      </w:r>
      <w:bookmarkEnd w:id="30"/>
      <w:r w:rsidRPr="008126F9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>Anachronismes</w:t>
      </w:r>
      <w:r w:rsidR="000D0E17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>,</w:t>
      </w:r>
      <w:r w:rsidR="000D0E17" w:rsidRPr="000D0E17">
        <w:rPr>
          <w:rFonts w:ascii="Times New Roman" w:eastAsia="Arial Unicode MS" w:hAnsi="Times New Roman" w:cs="Times New Roman"/>
          <w:bCs/>
          <w:sz w:val="24"/>
          <w:szCs w:val="24"/>
          <w:bdr w:val="nil"/>
          <w:lang w:eastAsia="fr-FR"/>
        </w:rPr>
        <w:t>”</w:t>
      </w:r>
      <w:r w:rsidRPr="008126F9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 xml:space="preserve"> Centre de Recherches Interdisciplinaires et Transculturelles (CRIT), Université de Franche-Comté Musée du Temps, Besançon, 19-20 </w:t>
      </w:r>
      <w:r w:rsidR="000D0E17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>March</w:t>
      </w:r>
      <w:r w:rsidRPr="008126F9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 xml:space="preserve"> 2020</w:t>
      </w:r>
    </w:p>
    <w:p w14:paraId="70B80E6D" w14:textId="77777777" w:rsidR="008126F9" w:rsidRPr="000D0E17" w:rsidRDefault="000D0E17" w:rsidP="008E68EB">
      <w:pPr>
        <w:adjustRightInd w:val="0"/>
        <w:spacing w:after="120" w:line="276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:lang w:val="en-US"/>
          <w14:ligatures w14:val="standardContextual"/>
        </w:rPr>
      </w:pPr>
      <w:r w:rsidRPr="000D0E17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n-US" w:eastAsia="fr-FR"/>
        </w:rPr>
        <w:t xml:space="preserve">Member, </w:t>
      </w:r>
      <w:proofErr w:type="spellStart"/>
      <w:r w:rsidRPr="000D0E17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n-US" w:eastAsia="fr-FR"/>
        </w:rPr>
        <w:t>Organising</w:t>
      </w:r>
      <w:proofErr w:type="spellEnd"/>
      <w:r w:rsidRPr="000D0E17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n-US" w:eastAsia="fr-FR"/>
        </w:rPr>
        <w:t xml:space="preserve"> Committee, </w:t>
      </w:r>
      <w:bookmarkStart w:id="31" w:name="_Hlk10201926"/>
      <w:r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Annual Conference of the</w:t>
      </w:r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8126F9" w:rsidRPr="000D0E17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>Society for Historians of the Early American Republic</w:t>
      </w:r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</w:t>
      </w:r>
      <w:bookmarkEnd w:id="31"/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Cambridge, Massachusetts, 18-21 </w:t>
      </w:r>
      <w:r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July</w:t>
      </w:r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2019</w:t>
      </w:r>
      <w:r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.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Organised</w:t>
      </w:r>
      <w:proofErr w:type="spellEnd"/>
      <w:r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a panel for</w:t>
      </w:r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Gérard Hugues (</w:t>
      </w:r>
      <w:proofErr w:type="spellStart"/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Professeur</w:t>
      </w:r>
      <w:proofErr w:type="spellEnd"/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émérite</w:t>
      </w:r>
      <w:proofErr w:type="spellEnd"/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à </w:t>
      </w:r>
      <w:proofErr w:type="spellStart"/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l’Université</w:t>
      </w:r>
      <w:proofErr w:type="spellEnd"/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Aix-Marseille) </w:t>
      </w:r>
      <w:r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on </w:t>
      </w:r>
      <w:r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>“</w:t>
      </w:r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Translating the French Revolution and Republic for Americans and the French Revolution and Republic for the French</w:t>
      </w:r>
      <w:r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</w:t>
      </w:r>
      <w:r w:rsidRPr="000D0E17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en-US" w:eastAsia="fr-FR"/>
        </w:rPr>
        <w:t>”</w:t>
      </w:r>
      <w:r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 with papers by Au</w:t>
      </w:r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drey Mallet (doctora</w:t>
      </w:r>
      <w:r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l student</w:t>
      </w:r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Université</w:t>
      </w:r>
      <w:proofErr w:type="spellEnd"/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de Paris), Emilie </w:t>
      </w:r>
      <w:proofErr w:type="spellStart"/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Mitran</w:t>
      </w:r>
      <w:proofErr w:type="spellEnd"/>
      <w:r w:rsidR="008126F9" w:rsidRPr="000D0E17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(</w:t>
      </w:r>
      <w:r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Lecturer</w:t>
      </w:r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Université</w:t>
      </w:r>
      <w:proofErr w:type="spellEnd"/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 Aix-Marseille), Francesca </w:t>
      </w:r>
      <w:proofErr w:type="spellStart"/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Genesio</w:t>
      </w:r>
      <w:proofErr w:type="spellEnd"/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 (</w:t>
      </w:r>
      <w:r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Senior Lecturer</w:t>
      </w:r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Université</w:t>
      </w:r>
      <w:proofErr w:type="spellEnd"/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 Aix-Marseille), Carine </w:t>
      </w:r>
      <w:proofErr w:type="spellStart"/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Lounissi</w:t>
      </w:r>
      <w:proofErr w:type="spellEnd"/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 (</w:t>
      </w:r>
      <w:r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Senior Lecturer</w:t>
      </w:r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Université</w:t>
      </w:r>
      <w:proofErr w:type="spellEnd"/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 de Rouen), </w:t>
      </w:r>
      <w:r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wi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th </w:t>
      </w:r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commenta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ry by</w:t>
      </w:r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 Linda </w:t>
      </w:r>
      <w:proofErr w:type="spellStart"/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Garbaye</w:t>
      </w:r>
      <w:proofErr w:type="spellEnd"/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(Senior Lecturer</w:t>
      </w:r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Université</w:t>
      </w:r>
      <w:proofErr w:type="spellEnd"/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 Clermont-Ferrand, 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now Professor at</w:t>
      </w:r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l’Université</w:t>
      </w:r>
      <w:proofErr w:type="spellEnd"/>
      <w:r w:rsidR="008126F9" w:rsidRPr="000D0E17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 de Caen). </w:t>
      </w:r>
      <w:r w:rsidR="008126F9" w:rsidRPr="000D0E17">
        <w:rPr>
          <w:rFonts w:ascii="Times New Roman" w:hAnsi="Times New Roman" w:cs="Times New Roman"/>
          <w:color w:val="FF0000"/>
          <w:kern w:val="2"/>
          <w:sz w:val="24"/>
          <w:szCs w:val="24"/>
          <w:lang w:val="en-US"/>
          <w14:ligatures w14:val="standardContextual"/>
        </w:rPr>
        <w:t xml:space="preserve"> </w:t>
      </w:r>
    </w:p>
    <w:bookmarkEnd w:id="29"/>
    <w:p w14:paraId="600E6701" w14:textId="77777777" w:rsidR="008126F9" w:rsidRPr="008126F9" w:rsidRDefault="000D0E17" w:rsidP="008E68EB">
      <w:pPr>
        <w:spacing w:after="120" w:line="276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proofErr w:type="spellStart"/>
      <w:r w:rsidRPr="000D0E17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>Member</w:t>
      </w:r>
      <w:proofErr w:type="spellEnd"/>
      <w:r w:rsidRPr="000D0E17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 xml:space="preserve">, </w:t>
      </w:r>
      <w:proofErr w:type="spellStart"/>
      <w:r w:rsidRPr="000D0E17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>Organising</w:t>
      </w:r>
      <w:proofErr w:type="spellEnd"/>
      <w:r w:rsidRPr="000D0E17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 xml:space="preserve"> </w:t>
      </w:r>
      <w:proofErr w:type="spellStart"/>
      <w:r w:rsidRPr="000D0E17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>Committee</w:t>
      </w:r>
      <w:proofErr w:type="spellEnd"/>
      <w:r w:rsidRPr="000D0E17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eastAsia="fr-FR"/>
        </w:rPr>
        <w:t xml:space="preserve">, </w:t>
      </w:r>
      <w:r w:rsidR="008126F9" w:rsidRPr="00357DD1">
        <w:rPr>
          <w:rFonts w:ascii="Times New Roman" w:hAnsi="Times New Roman" w:cs="Times New Roman"/>
          <w:bCs/>
          <w:i/>
          <w:kern w:val="2"/>
          <w:sz w:val="24"/>
          <w:szCs w:val="24"/>
          <w14:ligatures w14:val="standardContextual"/>
        </w:rPr>
        <w:t>Organisation du Congrès de la Société des Anglicistes de l’Enseignement Supérieur</w:t>
      </w:r>
      <w:r w:rsidR="008126F9"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, </w:t>
      </w:r>
      <w:r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>“</w:t>
      </w:r>
      <w:r w:rsidR="008126F9"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Confluence(s)</w:t>
      </w:r>
      <w:r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,</w:t>
      </w:r>
      <w:r w:rsidR="00446FEE" w:rsidRPr="00446FEE">
        <w:rPr>
          <w:rFonts w:ascii="Times New Roman" w:eastAsia="Arial Unicode MS" w:hAnsi="Times New Roman" w:cs="Times New Roman"/>
          <w:bCs/>
          <w:sz w:val="24"/>
          <w:szCs w:val="24"/>
          <w:bdr w:val="nil"/>
          <w:lang w:eastAsia="fr-FR"/>
        </w:rPr>
        <w:t>”</w:t>
      </w:r>
      <w:r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 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Université Jean Moulin - Lyon 3, 2-4 </w:t>
      </w:r>
      <w:r w:rsidR="00446FE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June</w:t>
      </w:r>
      <w:r w:rsidR="008126F9"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2016  </w:t>
      </w:r>
    </w:p>
    <w:p w14:paraId="23927180" w14:textId="379A8796" w:rsidR="008126F9" w:rsidRPr="00446FEE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US" w:eastAsia="en-GB"/>
          <w14:ligatures w14:val="standardContextual"/>
        </w:rPr>
      </w:pPr>
      <w:bookmarkStart w:id="32" w:name="_Hlk127192335"/>
      <w:proofErr w:type="spellStart"/>
      <w:r w:rsidRPr="00446FE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Organis</w:t>
      </w:r>
      <w:r w:rsidR="00357DD1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e</w:t>
      </w:r>
      <w:r w:rsidRPr="00446FE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r</w:t>
      </w:r>
      <w:proofErr w:type="spellEnd"/>
      <w:r w:rsidRPr="00446FE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357DD1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for</w:t>
      </w:r>
      <w:r w:rsidRPr="00446FE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Professor Robert </w:t>
      </w:r>
      <w:proofErr w:type="spellStart"/>
      <w:r w:rsidRPr="00446FE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Olwell</w:t>
      </w:r>
      <w:proofErr w:type="spellEnd"/>
      <w:r w:rsidRPr="00446FE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 Universit</w:t>
      </w:r>
      <w:r w:rsidR="00446FEE" w:rsidRPr="00446FE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y of</w:t>
      </w:r>
      <w:r w:rsidRPr="00446FE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Texas, Austin, </w:t>
      </w:r>
      <w:r w:rsidR="00446FE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“</w:t>
      </w:r>
      <w:r w:rsidRPr="00446FE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Regarding Jefferson: A Discussion of America’s Enduring Fascination with Thomas Jefferson</w:t>
      </w:r>
      <w:r w:rsidR="00446FE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,”</w:t>
      </w:r>
      <w:r w:rsidRPr="00446FEE">
        <w:rPr>
          <w:rFonts w:ascii="Times New Roman" w:hAnsi="Times New Roman" w:cs="Times New Roman"/>
          <w:color w:val="FF0000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 </w:t>
      </w:r>
      <w:r w:rsidRPr="00446FEE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10 </w:t>
      </w:r>
      <w:r w:rsidR="00446FEE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/>
          <w14:ligatures w14:val="standardContextual"/>
        </w:rPr>
        <w:t>June</w:t>
      </w:r>
      <w:r w:rsidRPr="00446FEE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 2016 </w:t>
      </w:r>
    </w:p>
    <w:bookmarkEnd w:id="32"/>
    <w:p w14:paraId="4418F0B3" w14:textId="738B20F9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proofErr w:type="spellStart"/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Co-organis</w:t>
      </w:r>
      <w:r w:rsidR="00357DD1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er</w:t>
      </w:r>
      <w:proofErr w:type="spellEnd"/>
      <w:r w:rsidR="00357DD1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of </w:t>
      </w:r>
      <w:proofErr w:type="spellStart"/>
      <w:r w:rsidR="00357DD1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study</w:t>
      </w:r>
      <w:proofErr w:type="spellEnd"/>
      <w:r w:rsidR="00357DD1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357DD1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day</w:t>
      </w:r>
      <w:proofErr w:type="spellEnd"/>
      <w:r w:rsidR="00357DD1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on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="000D0E17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>“</w:t>
      </w:r>
      <w:r w:rsidRPr="00357DD1">
        <w:rPr>
          <w:rFonts w:ascii="Times New Roman" w:hAnsi="Times New Roman" w:cs="Times New Roman"/>
          <w:bCs/>
          <w:i/>
          <w:kern w:val="2"/>
          <w:sz w:val="24"/>
          <w:szCs w:val="24"/>
          <w14:ligatures w14:val="standardContextual"/>
        </w:rPr>
        <w:t>La Révolution Glorieuse</w:t>
      </w:r>
      <w:r w:rsidR="00446FEE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,</w:t>
      </w:r>
      <w:r w:rsidR="00446FEE" w:rsidRPr="00446FEE">
        <w:rPr>
          <w:rFonts w:ascii="Times New Roman" w:eastAsia="Arial Unicode MS" w:hAnsi="Times New Roman" w:cs="Times New Roman"/>
          <w:bCs/>
          <w:sz w:val="24"/>
          <w:szCs w:val="24"/>
          <w:bdr w:val="nil"/>
          <w:lang w:eastAsia="fr-FR"/>
        </w:rPr>
        <w:t>”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Ecole Normale Supérieure de Lyon</w:t>
      </w:r>
      <w:r w:rsidRPr="008126F9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, </w:t>
      </w:r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Université Lumière - Lyon 2, Université Jean Moulin - Lyon 3, 15 </w:t>
      </w:r>
      <w:proofErr w:type="spellStart"/>
      <w:r w:rsidR="00446FEE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January</w:t>
      </w:r>
      <w:proofErr w:type="spellEnd"/>
      <w:r w:rsidRPr="008126F9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2016 </w:t>
      </w:r>
    </w:p>
    <w:p w14:paraId="0BD6DB85" w14:textId="31203481" w:rsidR="008126F9" w:rsidRPr="00AC4A6A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Co-</w:t>
      </w:r>
      <w:proofErr w:type="spellStart"/>
      <w:r w:rsidRP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organiser</w:t>
      </w:r>
      <w:proofErr w:type="spellEnd"/>
      <w:r w:rsidRP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r w:rsidR="00AC4A6A" w:rsidRP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of</w:t>
      </w:r>
      <w:r w:rsid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conference on</w:t>
      </w:r>
      <w:r w:rsidRP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r w:rsidR="000D0E17">
        <w:rPr>
          <w:rFonts w:ascii="Times New Roman" w:eastAsia="Arial Unicode MS" w:hAnsi="Times New Roman" w:cs="Times New Roman"/>
          <w:sz w:val="24"/>
          <w:szCs w:val="24"/>
          <w:bdr w:val="nil"/>
          <w:lang w:val="it-IT" w:eastAsia="fr-FR"/>
        </w:rPr>
        <w:t>“</w:t>
      </w:r>
      <w:r w:rsidRPr="00AC4A6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1812 in the Americas</w:t>
      </w:r>
      <w:r w:rsidR="00446FEE" w:rsidRPr="00AC4A6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</w:t>
      </w:r>
      <w:r w:rsidR="00446FEE" w:rsidRPr="00AC4A6A">
        <w:rPr>
          <w:rFonts w:ascii="Times New Roman" w:eastAsia="Arial Unicode MS" w:hAnsi="Times New Roman" w:cs="Times New Roman"/>
          <w:bCs/>
          <w:sz w:val="24"/>
          <w:szCs w:val="24"/>
          <w:bdr w:val="nil"/>
          <w:lang w:val="en-US" w:eastAsia="fr-FR"/>
        </w:rPr>
        <w:t>”</w:t>
      </w:r>
      <w:r w:rsidR="00446FEE" w:rsidRPr="00AC4A6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 </w:t>
      </w:r>
      <w:proofErr w:type="spellStart"/>
      <w:r w:rsidR="00C30D94" w:rsidRPr="00AC4A6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Université</w:t>
      </w:r>
      <w:proofErr w:type="spellEnd"/>
      <w:r w:rsidR="00C30D94" w:rsidRPr="00AC4A6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de </w:t>
      </w:r>
      <w:r w:rsidRPr="00AC4A6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Brest, 7-9 </w:t>
      </w:r>
      <w:r w:rsidR="00C30D94" w:rsidRPr="00AC4A6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June </w:t>
      </w:r>
      <w:r w:rsidRPr="00AC4A6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2012</w:t>
      </w:r>
    </w:p>
    <w:p w14:paraId="4CB044A6" w14:textId="3E9F6617" w:rsidR="008126F9" w:rsidRPr="00AC4A6A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</w:pPr>
      <w:r w:rsidRP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Co-</w:t>
      </w:r>
      <w:proofErr w:type="spellStart"/>
      <w:r w:rsidRP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organi</w:t>
      </w:r>
      <w:r w:rsid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ser</w:t>
      </w:r>
      <w:proofErr w:type="spellEnd"/>
      <w:r w:rsid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of </w:t>
      </w:r>
      <w:r w:rsidRPr="00AC4A6A">
        <w:rPr>
          <w:rFonts w:ascii="Times New Roman" w:hAnsi="Times New Roman" w:cs="Times New Roman"/>
          <w:bCs/>
          <w:iCs/>
          <w:kern w:val="2"/>
          <w:sz w:val="24"/>
          <w:szCs w:val="24"/>
          <w:lang w:val="en-US"/>
          <w14:ligatures w14:val="standardContextual"/>
        </w:rPr>
        <w:t>European Early American Studies Association</w:t>
      </w:r>
      <w:r w:rsidR="00AC4A6A">
        <w:rPr>
          <w:rFonts w:ascii="Times New Roman" w:hAnsi="Times New Roman" w:cs="Times New Roman"/>
          <w:bCs/>
          <w:iCs/>
          <w:kern w:val="2"/>
          <w:sz w:val="24"/>
          <w:szCs w:val="24"/>
          <w:lang w:val="en-US"/>
          <w14:ligatures w14:val="standardContextual"/>
        </w:rPr>
        <w:t xml:space="preserve"> biannual conference</w:t>
      </w:r>
      <w:r w:rsidRP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, Veni</w:t>
      </w:r>
      <w:r w:rsidR="00C30D94" w:rsidRP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c</w:t>
      </w:r>
      <w:r w:rsidRP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e, 13-14 </w:t>
      </w:r>
      <w:r w:rsidR="00C30D94" w:rsidRP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De</w:t>
      </w:r>
      <w:r w:rsidRP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cemb</w:t>
      </w:r>
      <w:r w:rsidR="00C30D94" w:rsidRP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er</w:t>
      </w:r>
      <w:r w:rsidRP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2008</w:t>
      </w:r>
    </w:p>
    <w:p w14:paraId="21466B26" w14:textId="7F251CB9" w:rsidR="008126F9" w:rsidRPr="00C30D94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C30D94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Co-</w:t>
      </w:r>
      <w:proofErr w:type="spellStart"/>
      <w:r w:rsidRPr="00C30D94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organis</w:t>
      </w:r>
      <w:r w:rsidR="00C30D94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er</w:t>
      </w:r>
      <w:proofErr w:type="spellEnd"/>
      <w:r w:rsidRPr="00C30D94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r w:rsidR="00C30D94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and host</w:t>
      </w:r>
      <w:r w:rsidRPr="00C30D94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r w:rsidR="00C30D94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of the Annual Conference </w:t>
      </w:r>
      <w:r w:rsidR="00AC4A6A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of</w:t>
      </w:r>
      <w:r w:rsidRPr="00C30D94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r w:rsidRPr="00AC4A6A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British Group in Early American History</w:t>
      </w:r>
      <w:r w:rsidR="00AC4A6A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 annual conference</w:t>
      </w:r>
      <w:r w:rsidRPr="00C30D94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, Swansea University, 8-10 </w:t>
      </w:r>
      <w:r w:rsidR="00C30D94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S</w:t>
      </w:r>
      <w:r w:rsidRPr="00C30D94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eptemb</w:t>
      </w:r>
      <w:r w:rsidR="00C30D94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er</w:t>
      </w:r>
      <w:r w:rsidRPr="00C30D94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 </w:t>
      </w:r>
      <w:r w:rsidRPr="00C30D9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2007 </w:t>
      </w:r>
    </w:p>
    <w:p w14:paraId="251746C0" w14:textId="77777777" w:rsidR="00D74C4C" w:rsidRDefault="00D74C4C" w:rsidP="008E68EB">
      <w:pPr>
        <w:spacing w:after="120" w:line="276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</w:pPr>
    </w:p>
    <w:p w14:paraId="210CCD4D" w14:textId="1C42B5D8" w:rsidR="0092475B" w:rsidRDefault="00C30D94" w:rsidP="008E68EB">
      <w:pPr>
        <w:spacing w:after="120" w:line="276" w:lineRule="auto"/>
        <w:jc w:val="both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  <w:r w:rsidRPr="00C30D94"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Fellowships</w:t>
      </w:r>
      <w:bookmarkStart w:id="33" w:name="_Hlk127272456"/>
      <w:bookmarkStart w:id="34" w:name="_Hlk167029553"/>
      <w:r w:rsidR="00B012B9"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 and awards</w:t>
      </w:r>
      <w:r w:rsidR="0092475B" w:rsidRP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</w:t>
      </w:r>
    </w:p>
    <w:p w14:paraId="47CB1E1F" w14:textId="60E672FB" w:rsidR="00454ABA" w:rsidRDefault="00CB7DEF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066A9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Winner of the Walker Cowen-Memorial Prize for an Outstanding Work of Scholarship in Eighteenth-Century Studies for</w:t>
      </w:r>
      <w:r w:rsidRPr="00066A9A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 xml:space="preserve"> The Course of Human Events: The Declaration of Independence and the Historical Origins of the United States</w:t>
      </w:r>
      <w:r w:rsidRPr="00066A9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(Charlottesville: University of Virginia Press, 2025) </w:t>
      </w:r>
    </w:p>
    <w:p w14:paraId="281A26B0" w14:textId="44A8AB95" w:rsidR="00066A9A" w:rsidRDefault="00F67704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Runner-up</w:t>
      </w:r>
      <w:r w:rsidR="00066A9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for “Book of the Year Award, 2025</w:t>
      </w:r>
      <w:r w:rsidR="008E68EB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</w:t>
      </w:r>
      <w:r w:rsidR="00066A9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” </w:t>
      </w:r>
      <w:r w:rsidR="00066A9A" w:rsidRPr="00F67704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Journal of the American Revolution</w:t>
      </w:r>
      <w:r w:rsidR="008E68EB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, </w:t>
      </w:r>
      <w:r w:rsidR="00066A9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for </w:t>
      </w:r>
      <w:r w:rsidR="00066A9A" w:rsidRPr="00066A9A">
        <w:rPr>
          <w:rFonts w:ascii="Times New Roman" w:hAnsi="Times New Roman" w:cs="Times New Roman"/>
          <w:i/>
          <w:kern w:val="2"/>
          <w:sz w:val="24"/>
          <w:szCs w:val="24"/>
          <w:lang w:val="en-GB"/>
          <w14:ligatures w14:val="standardContextual"/>
        </w:rPr>
        <w:t>The Course of Human Events: The Declaration of Independence and the Historical Origins of the United States</w:t>
      </w:r>
      <w:r w:rsidR="00066A9A" w:rsidRPr="00066A9A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(Charlottesville: University of Virginia Press, 2025) </w:t>
      </w:r>
    </w:p>
    <w:p w14:paraId="032CC237" w14:textId="4646D09F" w:rsidR="00C30D94" w:rsidRDefault="00C30D94" w:rsidP="008E68EB">
      <w:pPr>
        <w:spacing w:after="120" w:line="276" w:lineRule="auto"/>
        <w:jc w:val="both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  <w:r w:rsidRP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Fellow, </w:t>
      </w: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The </w:t>
      </w:r>
      <w:r w:rsidRP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George Wa</w:t>
      </w: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shington Presidential Library, Mount Vernon, </w:t>
      </w:r>
      <w:r w:rsidR="00BA1226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March</w:t>
      </w:r>
      <w:r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, 2025</w:t>
      </w:r>
    </w:p>
    <w:p w14:paraId="67237725" w14:textId="77777777" w:rsidR="008126F9" w:rsidRPr="00C30D94" w:rsidRDefault="008126F9" w:rsidP="008E68EB">
      <w:pPr>
        <w:spacing w:after="120" w:line="276" w:lineRule="auto"/>
        <w:jc w:val="both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  <w:r w:rsidRP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Peter </w:t>
      </w:r>
      <w:proofErr w:type="spellStart"/>
      <w:r w:rsidRP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Nicolaison</w:t>
      </w:r>
      <w:proofErr w:type="spellEnd"/>
      <w:r w:rsidRP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International Fellow, Robert H. Smith International Center for Jefferson Studies, Monticello, Charlottesville, Virginie, </w:t>
      </w:r>
      <w:r w:rsid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Ap</w:t>
      </w:r>
      <w:r w:rsidRP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ri</w:t>
      </w:r>
      <w:r w:rsid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l</w:t>
      </w:r>
      <w:r w:rsidRP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202</w:t>
      </w:r>
      <w:r w:rsid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4</w:t>
      </w:r>
      <w:r w:rsidRP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</w:t>
      </w:r>
    </w:p>
    <w:bookmarkEnd w:id="33"/>
    <w:p w14:paraId="569EA501" w14:textId="77777777" w:rsidR="008126F9" w:rsidRPr="00C30D94" w:rsidRDefault="008126F9" w:rsidP="008E68EB">
      <w:pPr>
        <w:spacing w:after="120" w:line="276" w:lineRule="auto"/>
        <w:jc w:val="both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  <w:r w:rsidRP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Peter </w:t>
      </w:r>
      <w:proofErr w:type="spellStart"/>
      <w:r w:rsidRP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Nicolaison</w:t>
      </w:r>
      <w:proofErr w:type="spellEnd"/>
      <w:r w:rsidRP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International Fellow, Robert H. Smith International Center for Jefferson Studies, Monticello, Charlottesville, Virginie, </w:t>
      </w:r>
      <w:r w:rsid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March-April</w:t>
      </w:r>
      <w:r w:rsidRP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202</w:t>
      </w:r>
      <w:r w:rsidR="00C30D94" w:rsidRP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3</w:t>
      </w:r>
      <w:r w:rsidRPr="00C30D94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 xml:space="preserve"> </w:t>
      </w:r>
    </w:p>
    <w:bookmarkEnd w:id="34"/>
    <w:p w14:paraId="1F2CEAB0" w14:textId="77777777" w:rsidR="008126F9" w:rsidRPr="006801FE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</w:pPr>
    </w:p>
    <w:p w14:paraId="193414D1" w14:textId="77777777" w:rsidR="008126F9" w:rsidRPr="00026A99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</w:pPr>
      <w:r w:rsidRPr="00026A99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 xml:space="preserve">Participation </w:t>
      </w:r>
      <w:r w:rsidR="006801FE" w:rsidRPr="00026A99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>in research networks</w:t>
      </w:r>
    </w:p>
    <w:p w14:paraId="7E0F5636" w14:textId="77777777" w:rsidR="008126F9" w:rsidRPr="00026A99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</w:pPr>
      <w:bookmarkStart w:id="35" w:name="_Hlk86910939"/>
      <w:bookmarkStart w:id="36" w:name="_Hlk3810026"/>
      <w:r w:rsidRPr="00026A99">
        <w:rPr>
          <w:rFonts w:ascii="Times New Roman" w:hAnsi="Times New Roman" w:cs="Times New Roman"/>
          <w:color w:val="000000"/>
          <w:kern w:val="2"/>
          <w:sz w:val="24"/>
          <w:szCs w:val="24"/>
          <w:lang w:val="en-US"/>
          <w14:ligatures w14:val="standardContextual"/>
        </w:rPr>
        <w:t>Memb</w:t>
      </w:r>
      <w:r w:rsidR="006801FE" w:rsidRPr="00026A99">
        <w:rPr>
          <w:rFonts w:ascii="Times New Roman" w:hAnsi="Times New Roman" w:cs="Times New Roman"/>
          <w:color w:val="000000"/>
          <w:kern w:val="2"/>
          <w:sz w:val="24"/>
          <w:szCs w:val="24"/>
          <w:lang w:val="en-US"/>
          <w14:ligatures w14:val="standardContextual"/>
        </w:rPr>
        <w:t xml:space="preserve">er, </w:t>
      </w:r>
      <w:proofErr w:type="spellStart"/>
      <w:r w:rsidRPr="00E5017B">
        <w:rPr>
          <w:rFonts w:ascii="Times New Roman" w:hAnsi="Times New Roman" w:cs="Times New Roman"/>
          <w:i/>
          <w:color w:val="000000"/>
          <w:kern w:val="2"/>
          <w:sz w:val="24"/>
          <w:szCs w:val="24"/>
          <w:lang w:val="en-US"/>
          <w14:ligatures w14:val="standardContextual"/>
        </w:rPr>
        <w:t>Institut</w:t>
      </w:r>
      <w:proofErr w:type="spellEnd"/>
      <w:r w:rsidRPr="00E5017B">
        <w:rPr>
          <w:rFonts w:ascii="Times New Roman" w:hAnsi="Times New Roman" w:cs="Times New Roman"/>
          <w:i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5017B">
        <w:rPr>
          <w:rFonts w:ascii="Times New Roman" w:hAnsi="Times New Roman" w:cs="Times New Roman"/>
          <w:i/>
          <w:color w:val="000000"/>
          <w:kern w:val="2"/>
          <w:sz w:val="24"/>
          <w:szCs w:val="24"/>
          <w:lang w:val="en-US"/>
          <w14:ligatures w14:val="standardContextual"/>
        </w:rPr>
        <w:t>d’Etudes</w:t>
      </w:r>
      <w:proofErr w:type="spellEnd"/>
      <w:r w:rsidRPr="00E5017B">
        <w:rPr>
          <w:rFonts w:ascii="Times New Roman" w:hAnsi="Times New Roman" w:cs="Times New Roman"/>
          <w:i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5017B">
        <w:rPr>
          <w:rFonts w:ascii="Times New Roman" w:hAnsi="Times New Roman" w:cs="Times New Roman"/>
          <w:i/>
          <w:color w:val="000000"/>
          <w:kern w:val="2"/>
          <w:sz w:val="24"/>
          <w:szCs w:val="24"/>
          <w:lang w:val="en-US"/>
          <w14:ligatures w14:val="standardContextual"/>
        </w:rPr>
        <w:t>Transtextuelles</w:t>
      </w:r>
      <w:proofErr w:type="spellEnd"/>
      <w:r w:rsidRPr="00E5017B">
        <w:rPr>
          <w:rFonts w:ascii="Times New Roman" w:hAnsi="Times New Roman" w:cs="Times New Roman"/>
          <w:i/>
          <w:color w:val="000000"/>
          <w:kern w:val="2"/>
          <w:sz w:val="24"/>
          <w:szCs w:val="24"/>
          <w:lang w:val="en-US"/>
          <w14:ligatures w14:val="standardContextual"/>
        </w:rPr>
        <w:t xml:space="preserve"> et </w:t>
      </w:r>
      <w:proofErr w:type="spellStart"/>
      <w:r w:rsidRPr="00E5017B">
        <w:rPr>
          <w:rFonts w:ascii="Times New Roman" w:hAnsi="Times New Roman" w:cs="Times New Roman"/>
          <w:i/>
          <w:color w:val="000000"/>
          <w:kern w:val="2"/>
          <w:sz w:val="24"/>
          <w:szCs w:val="24"/>
          <w:lang w:val="en-US"/>
          <w14:ligatures w14:val="standardContextual"/>
        </w:rPr>
        <w:t>Transculturelles</w:t>
      </w:r>
      <w:proofErr w:type="spellEnd"/>
    </w:p>
    <w:p w14:paraId="2D6B4FFA" w14:textId="77777777" w:rsidR="008126F9" w:rsidRPr="00026A99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</w:pPr>
      <w:r w:rsidRPr="00026A99"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  <w:t>Memb</w:t>
      </w:r>
      <w:r w:rsidR="006801FE" w:rsidRPr="00026A99"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  <w:t xml:space="preserve">er, editorial board, </w:t>
      </w:r>
      <w:proofErr w:type="spellStart"/>
      <w:r w:rsidRPr="00026A99">
        <w:rPr>
          <w:rFonts w:ascii="Times New Roman" w:hAnsi="Times New Roman" w:cs="Times New Roman"/>
          <w:bCs/>
          <w:i/>
          <w:color w:val="000000"/>
          <w:kern w:val="2"/>
          <w:sz w:val="24"/>
          <w:szCs w:val="24"/>
          <w:lang w:val="en-US"/>
          <w14:ligatures w14:val="standardContextual"/>
        </w:rPr>
        <w:t>Transtext</w:t>
      </w:r>
      <w:proofErr w:type="spellEnd"/>
      <w:r w:rsidRPr="00026A99">
        <w:rPr>
          <w:rFonts w:ascii="Times New Roman" w:hAnsi="Times New Roman" w:cs="Times New Roman"/>
          <w:bCs/>
          <w:i/>
          <w:color w:val="000000"/>
          <w:kern w:val="2"/>
          <w:sz w:val="24"/>
          <w:szCs w:val="24"/>
          <w:lang w:val="en-US"/>
          <w14:ligatures w14:val="standardContextual"/>
        </w:rPr>
        <w:t xml:space="preserve">(e)s </w:t>
      </w:r>
      <w:proofErr w:type="spellStart"/>
      <w:r w:rsidRPr="00026A99">
        <w:rPr>
          <w:rFonts w:ascii="Times New Roman" w:hAnsi="Times New Roman" w:cs="Times New Roman"/>
          <w:bCs/>
          <w:i/>
          <w:color w:val="000000"/>
          <w:kern w:val="2"/>
          <w:sz w:val="24"/>
          <w:szCs w:val="24"/>
          <w:lang w:val="en-US"/>
          <w14:ligatures w14:val="standardContextual"/>
        </w:rPr>
        <w:t>Transcultures</w:t>
      </w:r>
      <w:proofErr w:type="spellEnd"/>
      <w:r w:rsidRPr="00026A99">
        <w:rPr>
          <w:rFonts w:ascii="Times New Roman" w:hAnsi="Times New Roman" w:cs="Times New Roman"/>
          <w:bCs/>
          <w:i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026A99">
        <w:rPr>
          <w:rFonts w:ascii="Times New Roman" w:hAnsi="Times New Roman" w:cs="Times New Roman"/>
          <w:color w:val="000000"/>
          <w:kern w:val="2"/>
          <w:sz w:val="24"/>
          <w:szCs w:val="24"/>
          <w:lang w:val="en-US"/>
          <w14:ligatures w14:val="standardContextual"/>
        </w:rPr>
        <w:t xml:space="preserve">- </w:t>
      </w:r>
      <w:r w:rsidRPr="00E5017B">
        <w:rPr>
          <w:rFonts w:ascii="Times New Roman" w:hAnsi="Times New Roman" w:cs="Times New Roman"/>
          <w:color w:val="000000"/>
          <w:kern w:val="2"/>
          <w:sz w:val="24"/>
          <w:szCs w:val="24"/>
          <w:lang w:val="en-US"/>
          <w14:ligatures w14:val="standardContextual"/>
        </w:rPr>
        <w:t xml:space="preserve">Journal of Global Cultural </w:t>
      </w:r>
      <w:r w:rsidRPr="00E5017B"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  <w:t>Studies</w:t>
      </w:r>
      <w:r w:rsidRPr="00026A99">
        <w:rPr>
          <w:rFonts w:ascii="Times New Roman" w:hAnsi="Times New Roman" w:cs="Times New Roman"/>
          <w:bCs/>
          <w:i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026A99">
        <w:rPr>
          <w:rFonts w:ascii="Times New Roman" w:hAnsi="Times New Roman" w:cs="Times New Roman"/>
          <w:color w:val="000000"/>
          <w:kern w:val="2"/>
          <w:sz w:val="24"/>
          <w:szCs w:val="24"/>
          <w:lang w:val="en-US"/>
          <w14:ligatures w14:val="standardContextual"/>
        </w:rPr>
        <w:t>(</w:t>
      </w:r>
      <w:proofErr w:type="spellStart"/>
      <w:r w:rsidRPr="00E5017B">
        <w:rPr>
          <w:rFonts w:ascii="Times New Roman" w:hAnsi="Times New Roman" w:cs="Times New Roman"/>
          <w:i/>
          <w:color w:val="000000"/>
          <w:kern w:val="2"/>
          <w:sz w:val="24"/>
          <w:szCs w:val="24"/>
          <w:lang w:val="en-US"/>
          <w14:ligatures w14:val="standardContextual"/>
        </w:rPr>
        <w:t>Institut</w:t>
      </w:r>
      <w:proofErr w:type="spellEnd"/>
      <w:r w:rsidRPr="00E5017B">
        <w:rPr>
          <w:rFonts w:ascii="Times New Roman" w:hAnsi="Times New Roman" w:cs="Times New Roman"/>
          <w:i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5017B">
        <w:rPr>
          <w:rFonts w:ascii="Times New Roman" w:hAnsi="Times New Roman" w:cs="Times New Roman"/>
          <w:i/>
          <w:color w:val="000000"/>
          <w:kern w:val="2"/>
          <w:sz w:val="24"/>
          <w:szCs w:val="24"/>
          <w:lang w:val="en-US"/>
          <w14:ligatures w14:val="standardContextual"/>
        </w:rPr>
        <w:t>d’Etudes</w:t>
      </w:r>
      <w:proofErr w:type="spellEnd"/>
      <w:r w:rsidRPr="00E5017B">
        <w:rPr>
          <w:rFonts w:ascii="Times New Roman" w:hAnsi="Times New Roman" w:cs="Times New Roman"/>
          <w:i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5017B">
        <w:rPr>
          <w:rFonts w:ascii="Times New Roman" w:hAnsi="Times New Roman" w:cs="Times New Roman"/>
          <w:i/>
          <w:color w:val="000000"/>
          <w:kern w:val="2"/>
          <w:sz w:val="24"/>
          <w:szCs w:val="24"/>
          <w:lang w:val="en-US"/>
          <w14:ligatures w14:val="standardContextual"/>
        </w:rPr>
        <w:t>Transtextuelles</w:t>
      </w:r>
      <w:proofErr w:type="spellEnd"/>
      <w:r w:rsidRPr="00E5017B">
        <w:rPr>
          <w:rFonts w:ascii="Times New Roman" w:hAnsi="Times New Roman" w:cs="Times New Roman"/>
          <w:i/>
          <w:color w:val="000000"/>
          <w:kern w:val="2"/>
          <w:sz w:val="24"/>
          <w:szCs w:val="24"/>
          <w:lang w:val="en-US"/>
          <w14:ligatures w14:val="standardContextual"/>
        </w:rPr>
        <w:t xml:space="preserve"> et </w:t>
      </w:r>
      <w:proofErr w:type="spellStart"/>
      <w:r w:rsidRPr="00E5017B">
        <w:rPr>
          <w:rFonts w:ascii="Times New Roman" w:hAnsi="Times New Roman" w:cs="Times New Roman"/>
          <w:i/>
          <w:color w:val="000000"/>
          <w:kern w:val="2"/>
          <w:sz w:val="24"/>
          <w:szCs w:val="24"/>
          <w:lang w:val="en-US"/>
          <w14:ligatures w14:val="standardContextual"/>
        </w:rPr>
        <w:t>Transculturelles</w:t>
      </w:r>
      <w:proofErr w:type="spellEnd"/>
      <w:r w:rsidRPr="00026A99">
        <w:rPr>
          <w:rFonts w:ascii="Times New Roman" w:hAnsi="Times New Roman" w:cs="Times New Roman"/>
          <w:color w:val="000000"/>
          <w:kern w:val="2"/>
          <w:sz w:val="24"/>
          <w:szCs w:val="24"/>
          <w:lang w:val="en-US"/>
          <w14:ligatures w14:val="standardContextual"/>
        </w:rPr>
        <w:t>)</w:t>
      </w:r>
    </w:p>
    <w:p w14:paraId="08E7F520" w14:textId="77777777" w:rsidR="008126F9" w:rsidRPr="006801FE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</w:pPr>
      <w:r w:rsidRPr="006801F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Memb</w:t>
      </w:r>
      <w:r w:rsidR="006801FE" w:rsidRPr="006801F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er</w:t>
      </w:r>
      <w:r w:rsidR="006801F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of the Board,</w:t>
      </w:r>
      <w:r w:rsidRPr="006801FE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 xml:space="preserve"> </w:t>
      </w:r>
      <w:r w:rsidRPr="00E5017B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European Early American Studies Association</w:t>
      </w:r>
      <w:r w:rsidRPr="006801F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6801FE"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  <w:t>(</w:t>
      </w:r>
      <w:r w:rsidR="006801FE"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  <w:t>Pre</w:t>
      </w:r>
      <w:r w:rsidRPr="006801FE"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  <w:t>sident, 2022-23)</w:t>
      </w:r>
    </w:p>
    <w:p w14:paraId="45B39528" w14:textId="7777777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</w:pPr>
      <w:proofErr w:type="spellStart"/>
      <w:r w:rsidRPr="008126F9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Memb</w:t>
      </w:r>
      <w:r w:rsidR="0092475B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er</w:t>
      </w:r>
      <w:proofErr w:type="spellEnd"/>
      <w:r w:rsidRPr="008126F9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E5017B">
        <w:rPr>
          <w:rFonts w:ascii="Times New Roman" w:hAnsi="Times New Roman" w:cs="Times New Roman"/>
          <w:bCs/>
          <w:i/>
          <w:color w:val="000000"/>
          <w:kern w:val="2"/>
          <w:sz w:val="24"/>
          <w:szCs w:val="24"/>
          <w14:ligatures w14:val="standardContextual"/>
        </w:rPr>
        <w:t>REDHEJA Réseau pour le développement européen de l’histoire de la jeune Amérique</w:t>
      </w:r>
      <w:r w:rsidR="006801FE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,</w:t>
      </w:r>
      <w:r w:rsidRPr="008126F9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="006801FE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V</w:t>
      </w:r>
      <w:r w:rsidRPr="008126F9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ice-</w:t>
      </w:r>
      <w:r w:rsidR="006801FE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Pres</w:t>
      </w:r>
      <w:r w:rsidRPr="008126F9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ident</w:t>
      </w:r>
      <w:proofErr w:type="spellEnd"/>
      <w:r w:rsidRPr="008126F9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, 2014-</w:t>
      </w:r>
      <w:r w:rsidR="006801FE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>2024</w:t>
      </w:r>
      <w:r w:rsidRPr="008126F9">
        <w:rPr>
          <w:rFonts w:ascii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 xml:space="preserve">)    </w:t>
      </w:r>
    </w:p>
    <w:bookmarkEnd w:id="35"/>
    <w:p w14:paraId="156DF2C8" w14:textId="77777777" w:rsidR="008126F9" w:rsidRPr="006801FE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:lang w:val="en-US"/>
          <w14:ligatures w14:val="standardContextual"/>
        </w:rPr>
      </w:pPr>
      <w:r w:rsidRPr="006801FE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Memb</w:t>
      </w:r>
      <w:r w:rsidR="0092475B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e</w:t>
      </w:r>
      <w:r w:rsidRPr="006801FE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r</w:t>
      </w:r>
      <w:r w:rsidR="006801FE" w:rsidRPr="006801FE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, editorial board,</w:t>
      </w:r>
      <w:r w:rsidRPr="006801FE">
        <w:rPr>
          <w:rFonts w:ascii="Times New Roman" w:hAnsi="Times New Roman" w:cs="Times New Roman"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E5017B">
        <w:rPr>
          <w:rFonts w:ascii="Times New Roman" w:hAnsi="Times New Roman" w:cs="Times New Roman"/>
          <w:color w:val="000000"/>
          <w:kern w:val="2"/>
          <w:sz w:val="24"/>
          <w:szCs w:val="24"/>
          <w:lang w:val="en-US"/>
          <w14:ligatures w14:val="standardContextual"/>
        </w:rPr>
        <w:t>Studies in Democratic Culture</w:t>
      </w:r>
      <w:r w:rsidRPr="006801FE">
        <w:rPr>
          <w:rFonts w:ascii="Times New Roman" w:hAnsi="Times New Roman" w:cs="Times New Roman"/>
          <w:color w:val="000000"/>
          <w:kern w:val="2"/>
          <w:sz w:val="24"/>
          <w:szCs w:val="24"/>
          <w:lang w:val="en-US"/>
          <w14:ligatures w14:val="standardContextual"/>
        </w:rPr>
        <w:t>, Palgrave Macmillan, USA, 2014-</w:t>
      </w:r>
      <w:r w:rsidR="006801FE">
        <w:rPr>
          <w:rFonts w:ascii="Times New Roman" w:hAnsi="Times New Roman" w:cs="Times New Roman"/>
          <w:color w:val="000000"/>
          <w:kern w:val="2"/>
          <w:sz w:val="24"/>
          <w:szCs w:val="24"/>
          <w:lang w:val="en-US"/>
          <w14:ligatures w14:val="standardContextual"/>
        </w:rPr>
        <w:t>Pre</w:t>
      </w:r>
      <w:r w:rsidRPr="006801FE">
        <w:rPr>
          <w:rFonts w:ascii="Times New Roman" w:hAnsi="Times New Roman" w:cs="Times New Roman"/>
          <w:color w:val="000000"/>
          <w:kern w:val="2"/>
          <w:sz w:val="24"/>
          <w:szCs w:val="24"/>
          <w:lang w:val="en-US"/>
          <w14:ligatures w14:val="standardContextual"/>
        </w:rPr>
        <w:t>sent</w:t>
      </w:r>
    </w:p>
    <w:bookmarkEnd w:id="36"/>
    <w:p w14:paraId="36078E91" w14:textId="77777777" w:rsidR="008126F9" w:rsidRPr="008126F9" w:rsidRDefault="008126F9" w:rsidP="008E68E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Memb</w:t>
      </w:r>
      <w:r w:rsidR="006801F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er</w:t>
      </w:r>
      <w:proofErr w:type="spellEnd"/>
      <w:r w:rsidR="006801F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E5017B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>Société d’études anglo-américaines des XVII</w:t>
      </w:r>
      <w:r w:rsidRPr="00E5017B">
        <w:rPr>
          <w:rFonts w:ascii="Times New Roman" w:hAnsi="Times New Roman" w:cs="Times New Roman"/>
          <w:i/>
          <w:kern w:val="2"/>
          <w:sz w:val="24"/>
          <w:szCs w:val="24"/>
          <w:vertAlign w:val="superscript"/>
          <w14:ligatures w14:val="standardContextual"/>
        </w:rPr>
        <w:t>e</w:t>
      </w:r>
      <w:r w:rsidRPr="00E5017B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et XVIII</w:t>
      </w:r>
      <w:r w:rsidRPr="00E5017B">
        <w:rPr>
          <w:rFonts w:ascii="Times New Roman" w:hAnsi="Times New Roman" w:cs="Times New Roman"/>
          <w:i/>
          <w:kern w:val="2"/>
          <w:sz w:val="24"/>
          <w:szCs w:val="24"/>
          <w:vertAlign w:val="superscript"/>
          <w14:ligatures w14:val="standardContextual"/>
        </w:rPr>
        <w:t>e</w:t>
      </w:r>
    </w:p>
    <w:p w14:paraId="5AF51516" w14:textId="77777777" w:rsidR="008126F9" w:rsidRPr="006801FE" w:rsidRDefault="008126F9" w:rsidP="008E68E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6801F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Memb</w:t>
      </w:r>
      <w:r w:rsidR="006801FE" w:rsidRPr="006801F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er, </w:t>
      </w:r>
      <w:r w:rsidRPr="006801F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America2026</w:t>
      </w:r>
    </w:p>
    <w:p w14:paraId="0736C09E" w14:textId="77777777" w:rsidR="008126F9" w:rsidRPr="006801FE" w:rsidRDefault="006801FE" w:rsidP="008E68E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6801F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As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sociate </w:t>
      </w:r>
      <w:r w:rsidR="008126F9" w:rsidRPr="006801F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Memb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er,</w:t>
      </w:r>
      <w:r w:rsidR="008126F9" w:rsidRPr="006801F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8126F9" w:rsidRPr="00E5017B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Omohundro</w:t>
      </w:r>
      <w:proofErr w:type="spellEnd"/>
      <w:r w:rsidR="008126F9" w:rsidRPr="00E5017B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 Institute of Early American History and Culture</w:t>
      </w:r>
    </w:p>
    <w:p w14:paraId="5A8815C9" w14:textId="77777777" w:rsidR="008126F9" w:rsidRPr="00E5017B" w:rsidRDefault="006801FE" w:rsidP="008E68E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6801F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Associate Member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</w:t>
      </w:r>
      <w:r w:rsidR="008126F9" w:rsidRPr="006801F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8126F9" w:rsidRPr="00E5017B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McNeil Center for Early American Studies</w:t>
      </w:r>
      <w:r w:rsidR="008126F9" w:rsidRPr="00E5017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</w:p>
    <w:p w14:paraId="31B89630" w14:textId="77777777" w:rsidR="0092475B" w:rsidRDefault="0092475B" w:rsidP="008E68EB">
      <w:pPr>
        <w:spacing w:after="120" w:line="276" w:lineRule="auto"/>
        <w:jc w:val="both"/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</w:pPr>
    </w:p>
    <w:p w14:paraId="116684EF" w14:textId="77777777" w:rsidR="0092475B" w:rsidRPr="00026A99" w:rsidRDefault="0092475B" w:rsidP="008E68EB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val="en-US"/>
          <w14:ligatures w14:val="standardContextual"/>
        </w:rPr>
      </w:pPr>
      <w:r w:rsidRPr="00026A99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val="en-US"/>
          <w14:ligatures w14:val="standardContextual"/>
        </w:rPr>
        <w:t>Other responsibilities</w:t>
      </w:r>
    </w:p>
    <w:p w14:paraId="631EDD75" w14:textId="2CE7B3BD" w:rsidR="00F67704" w:rsidRDefault="00F67704" w:rsidP="008E68EB">
      <w:pPr>
        <w:spacing w:after="120" w:line="276" w:lineRule="auto"/>
        <w:jc w:val="both"/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</w:pPr>
      <w:bookmarkStart w:id="37" w:name="_Hlk26707438"/>
      <w:r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  <w:t>Consultant for The Science Museum, London, Declaration of Independence Exhibit</w:t>
      </w:r>
      <w:r w:rsidR="008E68EB"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  <w:t>, 2026</w:t>
      </w:r>
    </w:p>
    <w:p w14:paraId="250681F8" w14:textId="16A2157B" w:rsidR="006226DE" w:rsidRPr="006801FE" w:rsidRDefault="006226DE" w:rsidP="008E68EB">
      <w:pPr>
        <w:spacing w:after="120" w:line="276" w:lineRule="auto"/>
        <w:jc w:val="both"/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</w:pPr>
      <w:r w:rsidRPr="006801FE"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  <w:t xml:space="preserve">Consultant </w:t>
      </w:r>
      <w:r w:rsidRPr="00E5017B">
        <w:rPr>
          <w:rFonts w:ascii="Times New Roman" w:hAnsi="Times New Roman" w:cs="Times New Roman"/>
          <w:bCs/>
          <w:iCs/>
          <w:color w:val="000000"/>
          <w:kern w:val="2"/>
          <w:sz w:val="24"/>
          <w:szCs w:val="24"/>
          <w:lang w:val="en-US"/>
          <w14:ligatures w14:val="standardContextual"/>
        </w:rPr>
        <w:t>Frontier Culture Museum of Virginia</w:t>
      </w:r>
      <w:r w:rsidRPr="00E5017B"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  <w:t>,</w:t>
      </w:r>
      <w:r w:rsidRPr="006801FE"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  <w:t xml:space="preserve"> Staunton, Virgini</w:t>
      </w:r>
      <w:r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  <w:t>a, 2022-</w:t>
      </w:r>
      <w:r w:rsidR="00454ABA">
        <w:rPr>
          <w:rFonts w:ascii="Times New Roman" w:hAnsi="Times New Roman" w:cs="Times New Roman"/>
          <w:bCs/>
          <w:color w:val="000000"/>
          <w:kern w:val="2"/>
          <w:sz w:val="24"/>
          <w:szCs w:val="24"/>
          <w:lang w:val="en-US"/>
          <w14:ligatures w14:val="standardContextual"/>
        </w:rPr>
        <w:t>2026</w:t>
      </w:r>
    </w:p>
    <w:p w14:paraId="296F83B5" w14:textId="268311B1" w:rsidR="008E68EB" w:rsidRDefault="008E68EB" w:rsidP="008E68EB">
      <w:pPr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Garant for </w:t>
      </w:r>
      <w:r w:rsidRPr="00E5017B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Habilitation </w:t>
      </w:r>
      <w:r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>à</w:t>
      </w:r>
      <w:r w:rsidRPr="00E5017B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Diriger de Recherche</w:t>
      </w:r>
      <w:r w:rsidRPr="006226D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for Florent ATEM,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University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of French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Polynesia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Tahiti, (in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progress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</w:t>
      </w:r>
    </w:p>
    <w:p w14:paraId="05B4C2F7" w14:textId="34540EF5" w:rsidR="0092475B" w:rsidRPr="008126F9" w:rsidRDefault="0092475B" w:rsidP="008E68EB">
      <w:pPr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Direct</w:t>
      </w:r>
      <w:r w:rsidR="006226D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or</w:t>
      </w:r>
      <w:proofErr w:type="spellEnd"/>
      <w:r w:rsidR="006226D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for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6226DE" w:rsidRPr="00E5017B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Habilitation </w:t>
      </w:r>
      <w:r w:rsidR="008E68EB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>à</w:t>
      </w:r>
      <w:r w:rsidR="006226DE" w:rsidRPr="00E5017B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Diriger de Recherche</w:t>
      </w:r>
      <w:r w:rsidR="006226DE" w:rsidRPr="006226D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6226D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for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Pierre-François PEIRANO,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Senior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Lecturer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Université de Toulon (in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progress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</w:t>
      </w:r>
    </w:p>
    <w:p w14:paraId="02A8363B" w14:textId="77777777" w:rsidR="00FC5843" w:rsidRPr="00FC5843" w:rsidRDefault="00FC5843" w:rsidP="008E68EB">
      <w:pPr>
        <w:adjustRightInd w:val="0"/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bookmarkStart w:id="38" w:name="_Hlk174804062"/>
      <w:r w:rsidRPr="00FC584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Appraiser for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Dr </w:t>
      </w:r>
      <w:r w:rsidRPr="00FC584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Christa DIERKSHEIDE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for promotion to full professor, University of Virginia, 2024</w:t>
      </w:r>
    </w:p>
    <w:bookmarkEnd w:id="38"/>
    <w:p w14:paraId="0A352744" w14:textId="7C619C47" w:rsidR="008126F9" w:rsidRPr="0092475B" w:rsidRDefault="0092475B" w:rsidP="008E68EB">
      <w:pPr>
        <w:adjustRightInd w:val="0"/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Reporter for </w:t>
      </w:r>
      <w:r w:rsidR="008126F9" w:rsidRPr="00E5017B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t>H</w:t>
      </w:r>
      <w:r w:rsidRPr="00E5017B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t xml:space="preserve">abilitation </w:t>
      </w:r>
      <w:r w:rsidR="00E5017B" w:rsidRPr="00E5017B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t>à</w:t>
      </w:r>
      <w:r w:rsidRPr="00E5017B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8126F9" w:rsidRPr="00E5017B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t>D</w:t>
      </w:r>
      <w:r w:rsidRPr="00E5017B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t>iriger</w:t>
      </w:r>
      <w:proofErr w:type="spellEnd"/>
      <w:r w:rsidRPr="00E5017B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t xml:space="preserve"> de </w:t>
      </w:r>
      <w:r w:rsidR="008126F9" w:rsidRPr="00E5017B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t>R</w:t>
      </w:r>
      <w:r w:rsidRPr="00E5017B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t>echerche</w:t>
      </w:r>
      <w:r w:rsidR="008126F9" w:rsidRPr="0092475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for</w:t>
      </w:r>
      <w:r w:rsidR="008126F9" w:rsidRPr="0092475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Emma HART (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director of the</w:t>
      </w:r>
      <w:r w:rsidR="008126F9" w:rsidRPr="0092475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8126F9" w:rsidRPr="0092475B">
        <w:rPr>
          <w:rFonts w:ascii="Times New Roman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McNeil Center for Early American Studies at the University of Pennsylvania</w:t>
      </w:r>
      <w:r w:rsidR="008126F9" w:rsidRPr="0092475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), 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on</w:t>
      </w:r>
      <w:r w:rsidR="008126F9" w:rsidRPr="0092475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“</w:t>
      </w:r>
      <w:r w:rsidR="008126F9" w:rsidRPr="0092475B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The spaces of early American history: place and landscape in everyday life, 1680-1790,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”</w:t>
      </w:r>
      <w:r w:rsidR="008126F9" w:rsidRPr="0092475B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8126F9" w:rsidRPr="0092475B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Un</w:t>
      </w:r>
      <w:r w:rsidR="008126F9" w:rsidRPr="0092475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iversité</w:t>
      </w:r>
      <w:proofErr w:type="spellEnd"/>
      <w:r w:rsidR="008126F9" w:rsidRPr="0092475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Paris VIII – Vincennes St-Denis, 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O</w:t>
      </w:r>
      <w:r w:rsidR="008126F9" w:rsidRPr="0092475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ctob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er</w:t>
      </w:r>
      <w:r w:rsidR="008126F9" w:rsidRPr="0092475B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2020 </w:t>
      </w:r>
    </w:p>
    <w:p w14:paraId="3430072A" w14:textId="2D965BAA" w:rsidR="006226DE" w:rsidRPr="008126F9" w:rsidRDefault="006226DE" w:rsidP="008E68E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Membre du Comité d’Experts pour </w:t>
      </w:r>
      <w:proofErr w:type="spellStart"/>
      <w:r w:rsidR="00E50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research</w:t>
      </w:r>
      <w:proofErr w:type="spellEnd"/>
      <w:r w:rsidR="00E50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unit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(Centre de Recherches sur les Mondes Anglophones/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English-</w:t>
      </w:r>
      <w:proofErr w:type="spellStart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Speaking</w:t>
      </w:r>
      <w:proofErr w:type="spellEnd"/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World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 à Paris Nouvelle Sorbonne Université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20</w:t>
      </w:r>
      <w:r w:rsidR="00E50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23</w:t>
      </w:r>
    </w:p>
    <w:p w14:paraId="318FAE37" w14:textId="2C59B020" w:rsidR="008126F9" w:rsidRPr="008126F9" w:rsidRDefault="008126F9" w:rsidP="008E68E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Président </w:t>
      </w:r>
      <w:r w:rsidR="006226D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of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Comité d’Experts </w:t>
      </w:r>
      <w:r w:rsidR="006226D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for the </w:t>
      </w:r>
      <w:proofErr w:type="spellStart"/>
      <w:r w:rsidR="006226D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laboratory</w:t>
      </w:r>
      <w:proofErr w:type="spellEnd"/>
      <w:r w:rsidRPr="008126F9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en-GB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HDEA (Histoire et Dynamique des Espaces Anglophones) à Paris Sorbonne Université, 20</w:t>
      </w:r>
      <w:r w:rsidR="00E501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18</w:t>
      </w:r>
    </w:p>
    <w:p w14:paraId="701B4803" w14:textId="77777777" w:rsidR="008126F9" w:rsidRPr="00026A99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026A9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R</w:t>
      </w:r>
      <w:r w:rsidR="006226DE" w:rsidRPr="00026A9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epresentative</w:t>
      </w:r>
      <w:r w:rsidRPr="00026A9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6226DE" w:rsidRPr="00026A9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for</w:t>
      </w:r>
      <w:r w:rsidRPr="00026A9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6226DE" w:rsidRPr="00026A9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Université</w:t>
      </w:r>
      <w:proofErr w:type="spellEnd"/>
      <w:r w:rsidR="006226DE" w:rsidRPr="00026A9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026A9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Lyon 3 </w:t>
      </w:r>
      <w:r w:rsidR="006226DE" w:rsidRPr="00026A9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for</w:t>
      </w:r>
      <w:r w:rsidRPr="00026A9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6226DE" w:rsidRPr="00026A9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the</w:t>
      </w:r>
      <w:r w:rsidRPr="00026A9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5017B">
        <w:rPr>
          <w:rFonts w:ascii="Times New Roman" w:hAnsi="Times New Roman" w:cs="Times New Roman"/>
          <w:bCs/>
          <w:i/>
          <w:kern w:val="2"/>
          <w:sz w:val="24"/>
          <w:szCs w:val="24"/>
          <w:lang w:val="en-US"/>
          <w14:ligatures w14:val="standardContextual"/>
        </w:rPr>
        <w:t>Institut</w:t>
      </w:r>
      <w:proofErr w:type="spellEnd"/>
      <w:r w:rsidRPr="00E5017B">
        <w:rPr>
          <w:rFonts w:ascii="Times New Roman" w:hAnsi="Times New Roman" w:cs="Times New Roman"/>
          <w:bCs/>
          <w:i/>
          <w:kern w:val="2"/>
          <w:sz w:val="24"/>
          <w:szCs w:val="24"/>
          <w:lang w:val="en-US"/>
          <w14:ligatures w14:val="standardContextual"/>
        </w:rPr>
        <w:t xml:space="preserve"> des </w:t>
      </w:r>
      <w:proofErr w:type="spellStart"/>
      <w:r w:rsidRPr="00E5017B">
        <w:rPr>
          <w:rFonts w:ascii="Times New Roman" w:hAnsi="Times New Roman" w:cs="Times New Roman"/>
          <w:bCs/>
          <w:i/>
          <w:kern w:val="2"/>
          <w:sz w:val="24"/>
          <w:szCs w:val="24"/>
          <w:lang w:val="en-US"/>
          <w14:ligatures w14:val="standardContextual"/>
        </w:rPr>
        <w:t>Amériques</w:t>
      </w:r>
      <w:proofErr w:type="spellEnd"/>
      <w:r w:rsidRPr="00026A9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 2014-2016</w:t>
      </w:r>
    </w:p>
    <w:p w14:paraId="61A67CFB" w14:textId="77777777" w:rsidR="008126F9" w:rsidRPr="006226DE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6226D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lastRenderedPageBreak/>
        <w:t>Memb</w:t>
      </w:r>
      <w:r w:rsidR="006226DE" w:rsidRPr="006226D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er of</w:t>
      </w:r>
      <w:r w:rsidRPr="006226D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6226DE" w:rsidRPr="006226D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International </w:t>
      </w:r>
      <w:r w:rsidRPr="006226D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Relations </w:t>
      </w:r>
      <w:r w:rsidR="006226DE" w:rsidRPr="006226D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department</w:t>
      </w:r>
      <w:r w:rsidRPr="006226D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 r</w:t>
      </w:r>
      <w:r w:rsidR="006226DE" w:rsidRPr="006226D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esponsible for No</w:t>
      </w:r>
      <w:r w:rsidRPr="006226D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r</w:t>
      </w:r>
      <w:r w:rsidR="006226DE" w:rsidRPr="006226D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thern</w:t>
      </w:r>
      <w:r w:rsidRPr="006226DE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Europe </w:t>
      </w:r>
    </w:p>
    <w:p w14:paraId="4B15A258" w14:textId="00E50DD9" w:rsidR="008126F9" w:rsidRPr="00D74C4C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74C4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Memb</w:t>
      </w:r>
      <w:r w:rsidR="006226DE" w:rsidRPr="00D74C4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er</w:t>
      </w:r>
      <w:proofErr w:type="spellEnd"/>
      <w:r w:rsidR="006226DE" w:rsidRPr="00D74C4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D74C4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de </w:t>
      </w:r>
      <w:proofErr w:type="spellStart"/>
      <w:r w:rsidRPr="00D74C4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Coll</w:t>
      </w:r>
      <w:r w:rsidR="00E5017B" w:rsidRPr="00D74C4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</w:t>
      </w:r>
      <w:r w:rsidRPr="00D74C4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ge</w:t>
      </w:r>
      <w:proofErr w:type="spellEnd"/>
      <w:r w:rsidRPr="00D74C4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5017B" w:rsidRPr="00D74C4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of Experts for R</w:t>
      </w:r>
      <w:r w:rsidRPr="00D74C4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ecru</w:t>
      </w:r>
      <w:r w:rsidR="00E5017B" w:rsidRPr="00D74C4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</w:t>
      </w:r>
      <w:r w:rsidRPr="00D74C4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tment</w:t>
      </w:r>
      <w:r w:rsidR="00E5017B" w:rsidRPr="00D74C4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Faculté des Langues, </w:t>
      </w:r>
      <w:proofErr w:type="spellStart"/>
      <w:r w:rsidR="00E5017B" w:rsidRPr="00D74C4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University</w:t>
      </w:r>
      <w:proofErr w:type="spellEnd"/>
      <w:r w:rsidR="00E5017B" w:rsidRPr="00D74C4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Lyon 3</w:t>
      </w:r>
      <w:r w:rsidRPr="00D74C4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</w:t>
      </w:r>
    </w:p>
    <w:p w14:paraId="1801D8CC" w14:textId="77777777" w:rsidR="008126F9" w:rsidRPr="00D74C4C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b/>
          <w:i/>
          <w:kern w:val="2"/>
          <w:sz w:val="28"/>
          <w:szCs w:val="28"/>
          <w14:ligatures w14:val="standardContextual"/>
        </w:rPr>
      </w:pPr>
    </w:p>
    <w:p w14:paraId="19E6C0E2" w14:textId="77777777" w:rsidR="008126F9" w:rsidRPr="006226DE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6226DE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Participation à des comités de recrutement</w:t>
      </w:r>
    </w:p>
    <w:p w14:paraId="44826F79" w14:textId="77777777" w:rsidR="006226DE" w:rsidRDefault="006226DE" w:rsidP="008E68E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bookmarkStart w:id="39" w:name="_Hlk174804485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2024 PR, LEA, Civilisation américaine, Université Grenoble </w:t>
      </w:r>
    </w:p>
    <w:p w14:paraId="778BE873" w14:textId="77777777" w:rsidR="006226DE" w:rsidRPr="008126F9" w:rsidRDefault="006226DE" w:rsidP="008E68EB">
      <w:pPr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2023 MCF, LANSAD, Université Lyon 3.</w:t>
      </w:r>
    </w:p>
    <w:p w14:paraId="4D617465" w14:textId="77777777" w:rsidR="006226DE" w:rsidRPr="008126F9" w:rsidRDefault="006226DE" w:rsidP="008E68EB">
      <w:pPr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2023 MCF, LEA, Civilisation américaine, Université Lyon 3</w:t>
      </w:r>
    </w:p>
    <w:p w14:paraId="2EBB20D5" w14:textId="77777777" w:rsidR="006226DE" w:rsidRPr="008126F9" w:rsidRDefault="006226DE" w:rsidP="008E68EB">
      <w:pPr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2023 MCF, LLCER, Civilisation américaine, Université Lyon 2</w:t>
      </w:r>
    </w:p>
    <w:p w14:paraId="5BE7528F" w14:textId="77777777" w:rsidR="008126F9" w:rsidRPr="008126F9" w:rsidRDefault="008126F9" w:rsidP="008E68E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2022 PR, LLCER Civilisation britannique, Université Lyon 3</w:t>
      </w:r>
    </w:p>
    <w:p w14:paraId="63F6D313" w14:textId="77777777" w:rsidR="00BA2402" w:rsidRPr="008126F9" w:rsidRDefault="00BA2402" w:rsidP="008E68E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2020, MCF, LEA, Civilisation américaine Professeur associé, Université Lyon 3</w:t>
      </w:r>
    </w:p>
    <w:p w14:paraId="54572738" w14:textId="77777777" w:rsidR="006226DE" w:rsidRPr="008126F9" w:rsidRDefault="006226DE" w:rsidP="008E68E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2019, MCF, LEA,</w:t>
      </w:r>
      <w:bookmarkStart w:id="40" w:name="_Hlk162427971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Civilisation </w:t>
      </w:r>
      <w:proofErr w:type="gram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américaine</w:t>
      </w:r>
      <w:bookmarkEnd w:id="40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,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Université d’Orléans</w:t>
      </w:r>
    </w:p>
    <w:p w14:paraId="2E885F12" w14:textId="77777777" w:rsidR="006226DE" w:rsidRPr="008126F9" w:rsidRDefault="006226DE" w:rsidP="008E68E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2019, MCF, LLCER, Civilisation américaine Maître de conférences, Université Lyon 2</w:t>
      </w:r>
    </w:p>
    <w:p w14:paraId="40B3F335" w14:textId="77777777" w:rsidR="006226DE" w:rsidRPr="008126F9" w:rsidRDefault="006226DE" w:rsidP="008E68E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2018, MCF, LLCER, Civilisation britannique, Université Jean Monnet, St. Etienne</w:t>
      </w:r>
    </w:p>
    <w:p w14:paraId="5285FE89" w14:textId="77777777" w:rsidR="006226DE" w:rsidRPr="008126F9" w:rsidRDefault="006226DE" w:rsidP="008E68E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2018, PR, LLCER, Civilisation britannique, Université Lyon 2</w:t>
      </w:r>
    </w:p>
    <w:p w14:paraId="7982B624" w14:textId="77777777" w:rsidR="006226DE" w:rsidRPr="008126F9" w:rsidRDefault="006226DE" w:rsidP="008E68E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2015, MCF, LLCER, Civilisation américaine, Université Lyon 2</w:t>
      </w:r>
    </w:p>
    <w:bookmarkEnd w:id="39"/>
    <w:p w14:paraId="4CD21EA4" w14:textId="65472AD8" w:rsidR="008126F9" w:rsidRDefault="00D74C4C" w:rsidP="008E68EB">
      <w:pPr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i/>
          <w:kern w:val="2"/>
          <w:sz w:val="28"/>
          <w:szCs w:val="28"/>
          <w:lang w:val="en-US"/>
          <w14:ligatures w14:val="standardContextual"/>
        </w:rPr>
      </w:pPr>
      <w:r w:rsidRPr="00674AE4">
        <w:rPr>
          <w:rFonts w:ascii="Times New Roman" w:hAnsi="Times New Roman" w:cs="Times New Roman"/>
          <w:b/>
          <w:i/>
          <w:kern w:val="2"/>
          <w:sz w:val="28"/>
          <w:szCs w:val="28"/>
          <w:lang w:val="en-US"/>
          <w14:ligatures w14:val="standardContextual"/>
        </w:rPr>
        <w:br/>
      </w:r>
      <w:r w:rsidR="006226DE" w:rsidRPr="00E64CEC">
        <w:rPr>
          <w:rFonts w:ascii="Times New Roman" w:hAnsi="Times New Roman" w:cs="Times New Roman"/>
          <w:b/>
          <w:i/>
          <w:kern w:val="2"/>
          <w:sz w:val="28"/>
          <w:szCs w:val="28"/>
          <w:lang w:val="en-US"/>
          <w14:ligatures w14:val="standardContextual"/>
        </w:rPr>
        <w:t>T</w:t>
      </w:r>
      <w:r w:rsidR="00E64CEC" w:rsidRPr="00E64CEC">
        <w:rPr>
          <w:rFonts w:ascii="Times New Roman" w:hAnsi="Times New Roman" w:cs="Times New Roman"/>
          <w:b/>
          <w:i/>
          <w:kern w:val="2"/>
          <w:sz w:val="28"/>
          <w:szCs w:val="28"/>
          <w:lang w:val="en-US"/>
          <w14:ligatures w14:val="standardContextual"/>
        </w:rPr>
        <w:t>eaching</w:t>
      </w:r>
    </w:p>
    <w:p w14:paraId="5B89C471" w14:textId="77777777" w:rsidR="008126F9" w:rsidRPr="00E64CEC" w:rsidRDefault="00E64CEC" w:rsidP="008E68EB">
      <w:pPr>
        <w:spacing w:after="120" w:line="276" w:lineRule="auto"/>
        <w:jc w:val="both"/>
        <w:rPr>
          <w:rFonts w:ascii="Times New Roman" w:hAnsi="Times New Roman"/>
          <w:b/>
          <w:kern w:val="2"/>
          <w:sz w:val="24"/>
          <w:szCs w:val="24"/>
          <w:lang w:val="en-US"/>
          <w14:ligatures w14:val="standardContextual"/>
        </w:rPr>
      </w:pPr>
      <w:r w:rsidRPr="00E64CEC">
        <w:rPr>
          <w:rFonts w:ascii="Times New Roman" w:hAnsi="Times New Roman"/>
          <w:b/>
          <w:kern w:val="2"/>
          <w:sz w:val="24"/>
          <w:szCs w:val="24"/>
          <w:lang w:val="en-US"/>
          <w14:ligatures w14:val="standardContextual"/>
        </w:rPr>
        <w:t>Undergraduate</w:t>
      </w:r>
      <w:r w:rsidR="008126F9" w:rsidRPr="00E64CEC">
        <w:rPr>
          <w:rFonts w:ascii="Times New Roman" w:hAnsi="Times New Roman"/>
          <w:b/>
          <w:kern w:val="2"/>
          <w:sz w:val="24"/>
          <w:szCs w:val="24"/>
          <w:lang w:val="en-US"/>
          <w14:ligatures w14:val="standardContextual"/>
        </w:rPr>
        <w:t xml:space="preserve"> </w:t>
      </w:r>
    </w:p>
    <w:p w14:paraId="4F421C49" w14:textId="77777777" w:rsidR="008126F9" w:rsidRPr="00E64CEC" w:rsidRDefault="00E64CEC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</w:pPr>
      <w:r w:rsidRPr="00E64CEC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Year 2</w:t>
      </w:r>
      <w:r w:rsidR="008126F9" w:rsidRPr="00E64CEC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: The American Revolution, 1764-1791</w:t>
      </w:r>
    </w:p>
    <w:p w14:paraId="3643F250" w14:textId="77777777" w:rsidR="008126F9" w:rsidRPr="008126F9" w:rsidRDefault="00BF41C4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Year</w:t>
      </w:r>
      <w:r w:rsidR="008126F9"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 3: The Past in the Present: American History on Film (2014-2021)</w:t>
      </w:r>
    </w:p>
    <w:p w14:paraId="67B3C013" w14:textId="5C64FF17" w:rsidR="008126F9" w:rsidRDefault="00BF41C4" w:rsidP="008E68EB">
      <w:pPr>
        <w:spacing w:after="120" w:line="276" w:lineRule="auto"/>
        <w:jc w:val="both"/>
        <w:rPr>
          <w:rFonts w:ascii="Times New Roman" w:hAnsi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 xml:space="preserve">Year </w:t>
      </w:r>
      <w:r w:rsidR="008126F9" w:rsidRPr="008126F9">
        <w:rPr>
          <w:rFonts w:ascii="Times New Roman" w:hAnsi="Times New Roman"/>
          <w:color w:val="000000" w:themeColor="text1"/>
          <w:kern w:val="2"/>
          <w:sz w:val="24"/>
          <w:szCs w:val="24"/>
          <w:lang w:val="en-GB"/>
          <w14:ligatures w14:val="standardContextual"/>
        </w:rPr>
        <w:t>3: The 1619 Project: Slavery, Race, and British America and the Early United States (2022-present)</w:t>
      </w:r>
    </w:p>
    <w:p w14:paraId="299B0E24" w14:textId="64DF3E03" w:rsidR="00444F7C" w:rsidRPr="000D0541" w:rsidRDefault="00444F7C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</w:pPr>
      <w:r w:rsidRPr="000D0541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Year 3: Thomas Paine’s Atlantic World: Britain, the United States, and France </w:t>
      </w:r>
    </w:p>
    <w:p w14:paraId="75DC9102" w14:textId="1DA59F76" w:rsidR="00BF41C4" w:rsidRPr="008126F9" w:rsidRDefault="00BF41C4" w:rsidP="008E68EB">
      <w:pPr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A16D63">
        <w:rPr>
          <w:rFonts w:ascii="Times New Roman" w:hAnsi="Times New Roman"/>
          <w:i/>
          <w:kern w:val="2"/>
          <w:sz w:val="24"/>
          <w:szCs w:val="24"/>
          <w14:ligatures w14:val="standardContextual"/>
        </w:rPr>
        <w:t>Collège de Langues</w:t>
      </w:r>
      <w:r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>
        <w:rPr>
          <w:rFonts w:ascii="Times New Roman" w:hAnsi="Times New Roman"/>
          <w:kern w:val="2"/>
          <w:sz w:val="24"/>
          <w:szCs w:val="24"/>
          <w14:ligatures w14:val="standardContextual"/>
        </w:rPr>
        <w:t>Year</w:t>
      </w:r>
      <w:proofErr w:type="spellEnd"/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</w:t>
      </w:r>
      <w:proofErr w:type="gramStart"/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2:</w:t>
      </w:r>
      <w:proofErr w:type="gramEnd"/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Histoire des Idées (</w:t>
      </w:r>
      <w:r w:rsidRPr="00A16D6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>la conquête de l’Amérique</w:t>
      </w:r>
      <w:r w:rsidR="00444F7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;</w:t>
      </w:r>
      <w:r w:rsidR="00444F7C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r w:rsidRPr="00A16D6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>les documents fondateurs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</w:t>
      </w:r>
      <w:r w:rsidRPr="008126F9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</w:t>
      </w:r>
    </w:p>
    <w:p w14:paraId="29B40073" w14:textId="7777777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/>
          <w:b/>
          <w:kern w:val="2"/>
          <w:sz w:val="24"/>
          <w:szCs w:val="24"/>
          <w:lang w:val="en-GB"/>
          <w14:ligatures w14:val="standardContextual"/>
        </w:rPr>
      </w:pPr>
      <w:r w:rsidRPr="00674AE4">
        <w:rPr>
          <w:rFonts w:ascii="Times New Roman" w:hAnsi="Times New Roman"/>
          <w:b/>
          <w:kern w:val="2"/>
          <w:sz w:val="24"/>
          <w:szCs w:val="24"/>
          <w:lang w:val="en-US"/>
          <w14:ligatures w14:val="standardContextual"/>
        </w:rPr>
        <w:br/>
      </w:r>
      <w:r w:rsidRPr="008126F9">
        <w:rPr>
          <w:rFonts w:ascii="Times New Roman" w:hAnsi="Times New Roman"/>
          <w:b/>
          <w:kern w:val="2"/>
          <w:sz w:val="24"/>
          <w:szCs w:val="24"/>
          <w:lang w:val="en-GB"/>
          <w14:ligatures w14:val="standardContextual"/>
        </w:rPr>
        <w:t xml:space="preserve">Masters  </w:t>
      </w:r>
    </w:p>
    <w:p w14:paraId="79820607" w14:textId="77777777" w:rsidR="008126F9" w:rsidRPr="008126F9" w:rsidRDefault="00BF41C4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Research Year </w:t>
      </w:r>
      <w:r w:rsidR="008126F9"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1: Liberty and Slavery in Early America, 1607-1791</w:t>
      </w:r>
    </w:p>
    <w:p w14:paraId="0C2E3AF9" w14:textId="77777777" w:rsidR="008126F9" w:rsidRPr="008126F9" w:rsidRDefault="00BF41C4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Research Year </w:t>
      </w:r>
      <w:r w:rsidR="008126F9"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2: The United States Declaration of Independence, 1776</w:t>
      </w:r>
    </w:p>
    <w:p w14:paraId="649922D2" w14:textId="7777777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M</w:t>
      </w:r>
      <w:r w:rsidR="00BF41C4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asters of 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E</w:t>
      </w:r>
      <w:r w:rsidR="00BF41C4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>ducation Year 2</w:t>
      </w:r>
      <w:r w:rsidRPr="008126F9">
        <w:rPr>
          <w:rFonts w:ascii="Times New Roman" w:hAnsi="Times New Roman"/>
          <w:kern w:val="2"/>
          <w:sz w:val="24"/>
          <w:szCs w:val="24"/>
          <w:lang w:val="en-GB"/>
          <w14:ligatures w14:val="standardContextual"/>
        </w:rPr>
        <w:t xml:space="preserve">: Barack Obama’s American History (2014-2022) </w:t>
      </w:r>
    </w:p>
    <w:p w14:paraId="61D9AD40" w14:textId="77777777" w:rsidR="008126F9" w:rsidRPr="00BF41C4" w:rsidRDefault="008126F9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</w:pPr>
      <w:r w:rsidRPr="00BF41C4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lastRenderedPageBreak/>
        <w:t>L</w:t>
      </w:r>
      <w:r w:rsidR="00BF41C4" w:rsidRPr="00BF41C4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anguage for non-specialists</w:t>
      </w:r>
      <w:r w:rsidRPr="00BF41C4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BF41C4" w:rsidRPr="00BF41C4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Year</w:t>
      </w:r>
      <w:r w:rsidRPr="00BF41C4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gramStart"/>
      <w:r w:rsidRPr="00BF41C4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2</w:t>
      </w:r>
      <w:r w:rsidR="00BF41C4" w:rsidRPr="00BF41C4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 :</w:t>
      </w:r>
      <w:proofErr w:type="gramEnd"/>
      <w:r w:rsidR="00BF41C4" w:rsidRPr="00BF41C4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BF41C4" w:rsidRPr="00BF41C4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H</w:t>
      </w:r>
      <w:r w:rsidRPr="00BF41C4">
        <w:rPr>
          <w:rFonts w:ascii="Times New Roman" w:hAnsi="Times New Roman"/>
          <w:kern w:val="2"/>
          <w:sz w:val="24"/>
          <w:szCs w:val="24"/>
          <w:lang w:val="en-US"/>
          <w14:ligatures w14:val="standardContextual"/>
        </w:rPr>
        <w:t>istoire</w:t>
      </w:r>
      <w:proofErr w:type="spellEnd"/>
    </w:p>
    <w:p w14:paraId="76D85DB8" w14:textId="77777777" w:rsidR="008126F9" w:rsidRPr="00026A99" w:rsidRDefault="008126F9" w:rsidP="008E68EB">
      <w:pPr>
        <w:spacing w:after="120" w:line="276" w:lineRule="auto"/>
        <w:jc w:val="both"/>
        <w:rPr>
          <w:rFonts w:ascii="Times New Roman" w:hAnsi="Times New Roman"/>
          <w:b/>
          <w:kern w:val="2"/>
          <w:sz w:val="24"/>
          <w:szCs w:val="24"/>
          <w:lang w:val="en-US"/>
          <w14:ligatures w14:val="standardContextual"/>
        </w:rPr>
      </w:pPr>
      <w:r w:rsidRPr="00026A99">
        <w:rPr>
          <w:rFonts w:ascii="Times New Roman" w:hAnsi="Times New Roman"/>
          <w:b/>
          <w:kern w:val="2"/>
          <w:sz w:val="24"/>
          <w:szCs w:val="24"/>
          <w:lang w:val="en-US"/>
          <w14:ligatures w14:val="standardContextual"/>
        </w:rPr>
        <w:br/>
      </w:r>
      <w:r w:rsidR="00BF41C4" w:rsidRPr="00026A99">
        <w:rPr>
          <w:rFonts w:ascii="Times New Roman" w:hAnsi="Times New Roman"/>
          <w:b/>
          <w:kern w:val="2"/>
          <w:sz w:val="24"/>
          <w:szCs w:val="24"/>
          <w:lang w:val="en-US"/>
          <w14:ligatures w14:val="standardContextual"/>
        </w:rPr>
        <w:t xml:space="preserve">National </w:t>
      </w:r>
      <w:r w:rsidRPr="00026A99">
        <w:rPr>
          <w:rFonts w:ascii="Times New Roman" w:hAnsi="Times New Roman"/>
          <w:b/>
          <w:kern w:val="2"/>
          <w:sz w:val="24"/>
          <w:szCs w:val="24"/>
          <w:lang w:val="en-US"/>
          <w14:ligatures w14:val="standardContextual"/>
        </w:rPr>
        <w:t>Co</w:t>
      </w:r>
      <w:r w:rsidR="00BF41C4" w:rsidRPr="00026A99">
        <w:rPr>
          <w:rFonts w:ascii="Times New Roman" w:hAnsi="Times New Roman"/>
          <w:b/>
          <w:kern w:val="2"/>
          <w:sz w:val="24"/>
          <w:szCs w:val="24"/>
          <w:lang w:val="en-US"/>
          <w14:ligatures w14:val="standardContextual"/>
        </w:rPr>
        <w:t>urses</w:t>
      </w:r>
    </w:p>
    <w:p w14:paraId="65904424" w14:textId="77777777" w:rsidR="008126F9" w:rsidRPr="00026A99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</w:pPr>
      <w:r w:rsidRPr="00026A99"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  <w:lang w:val="en-US"/>
          <w14:ligatures w14:val="standardContextual"/>
        </w:rPr>
        <w:t>CAPES</w:t>
      </w:r>
    </w:p>
    <w:p w14:paraId="6A931349" w14:textId="77777777" w:rsidR="008126F9" w:rsidRPr="00BF41C4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</w:pPr>
      <w:r w:rsidRPr="00BF41C4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M</w:t>
      </w:r>
      <w:r w:rsidR="00BF41C4" w:rsidRPr="00BF41C4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asters of Education Year 2</w:t>
      </w:r>
      <w:r w:rsidRPr="00BF41C4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: </w:t>
      </w:r>
      <w:r w:rsidR="00BF41C4" w:rsidRPr="00BF41C4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exam</w:t>
      </w:r>
      <w:r w:rsidRPr="00BF41C4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 pr</w:t>
      </w:r>
      <w:r w:rsidR="00BF41C4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e</w:t>
      </w:r>
      <w:r w:rsidRPr="00BF41C4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paration</w:t>
      </w:r>
      <w:r w:rsidR="00BF41C4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 (</w:t>
      </w:r>
      <w:r w:rsidRPr="00BF41C4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2014-2018) </w:t>
      </w:r>
    </w:p>
    <w:p w14:paraId="2757BB2D" w14:textId="7777777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/>
          <w:b/>
          <w:kern w:val="2"/>
          <w:sz w:val="24"/>
          <w:szCs w:val="24"/>
          <w14:ligatures w14:val="standardContextual"/>
        </w:rPr>
      </w:pPr>
      <w:r w:rsidRPr="00674AE4">
        <w:rPr>
          <w:rFonts w:ascii="Times New Roman" w:hAnsi="Times New Roman"/>
          <w:b/>
          <w:kern w:val="2"/>
          <w:sz w:val="24"/>
          <w:szCs w:val="24"/>
          <w:lang w:val="en-US"/>
          <w14:ligatures w14:val="standardContextual"/>
        </w:rPr>
        <w:br/>
      </w:r>
      <w:proofErr w:type="gramStart"/>
      <w:r w:rsidRPr="008126F9">
        <w:rPr>
          <w:rFonts w:ascii="Times New Roman" w:hAnsi="Times New Roman"/>
          <w:b/>
          <w:kern w:val="2"/>
          <w:sz w:val="24"/>
          <w:szCs w:val="24"/>
          <w14:ligatures w14:val="standardContextual"/>
        </w:rPr>
        <w:t>Agrégation:</w:t>
      </w:r>
      <w:proofErr w:type="gramEnd"/>
      <w:r w:rsidRPr="008126F9">
        <w:rPr>
          <w:rFonts w:ascii="Times New Roman" w:hAnsi="Times New Roman"/>
          <w:b/>
          <w:kern w:val="2"/>
          <w:sz w:val="24"/>
          <w:szCs w:val="24"/>
          <w14:ligatures w14:val="standardContextual"/>
        </w:rPr>
        <w:t xml:space="preserve"> </w:t>
      </w:r>
    </w:p>
    <w:p w14:paraId="177C2E76" w14:textId="6847722D" w:rsidR="00454ABA" w:rsidRPr="00F64F75" w:rsidRDefault="00454ABA" w:rsidP="008E68EB">
      <w:pPr>
        <w:spacing w:after="120" w:line="276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0D054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2025-27</w:t>
      </w:r>
      <w:r w:rsidR="000D0541" w:rsidRPr="000D054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- </w:t>
      </w:r>
      <w:proofErr w:type="spellStart"/>
      <w:r w:rsidR="000D0541" w:rsidRPr="000D054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Compulsory</w:t>
      </w:r>
      <w:proofErr w:type="spellEnd"/>
      <w:r w:rsidR="000D0541" w:rsidRPr="000D054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="000D054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American </w:t>
      </w:r>
      <w:proofErr w:type="gramStart"/>
      <w:r w:rsidR="000D0541" w:rsidRPr="000D054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Civilisation</w:t>
      </w:r>
      <w:r w:rsidR="000D054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</w:t>
      </w:r>
      <w:proofErr w:type="gramEnd"/>
      <w:r w:rsidR="000D054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0D0541" w:rsidRPr="00F64F75">
        <w:rPr>
          <w:rFonts w:ascii="Times New Roman" w:hAnsi="Times New Roman" w:cs="Times New Roman"/>
          <w:bCs/>
          <w:i/>
          <w:sz w:val="24"/>
          <w:szCs w:val="24"/>
        </w:rPr>
        <w:t>La révolution américaine, 1763-1783</w:t>
      </w:r>
    </w:p>
    <w:p w14:paraId="6BB47726" w14:textId="448100F6" w:rsidR="00BF41C4" w:rsidRPr="008126F9" w:rsidRDefault="00BF41C4" w:rsidP="008E68EB">
      <w:pPr>
        <w:spacing w:after="120" w:line="276" w:lineRule="auto"/>
        <w:jc w:val="both"/>
        <w:rPr>
          <w:rFonts w:ascii="Times New Roman" w:hAnsi="Times New Roman"/>
          <w:i/>
          <w:color w:val="000000" w:themeColor="text1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color w:val="000000" w:themeColor="text1"/>
          <w:kern w:val="2"/>
          <w:sz w:val="24"/>
          <w:szCs w:val="24"/>
          <w14:ligatures w14:val="standardContextual"/>
        </w:rPr>
        <w:t xml:space="preserve">2021-23 - Option, </w:t>
      </w:r>
      <w:bookmarkStart w:id="41" w:name="_Hlk225679180"/>
      <w:r w:rsidR="000D0541">
        <w:rPr>
          <w:rFonts w:ascii="Times New Roman" w:hAnsi="Times New Roman"/>
          <w:color w:val="000000" w:themeColor="text1"/>
          <w:kern w:val="2"/>
          <w:sz w:val="24"/>
          <w:szCs w:val="24"/>
          <w14:ligatures w14:val="standardContextual"/>
        </w:rPr>
        <w:t>American</w:t>
      </w:r>
      <w:bookmarkEnd w:id="41"/>
      <w:r w:rsidR="000D0541">
        <w:rPr>
          <w:rFonts w:ascii="Times New Roman" w:hAnsi="Times New Roman"/>
          <w:color w:val="000000" w:themeColor="text1"/>
          <w:kern w:val="2"/>
          <w:sz w:val="24"/>
          <w:szCs w:val="24"/>
          <w14:ligatures w14:val="standardContextual"/>
        </w:rPr>
        <w:t xml:space="preserve"> </w:t>
      </w:r>
      <w:proofErr w:type="gramStart"/>
      <w:r w:rsidRPr="008126F9">
        <w:rPr>
          <w:rFonts w:ascii="Times New Roman" w:hAnsi="Times New Roman"/>
          <w:color w:val="000000" w:themeColor="text1"/>
          <w:kern w:val="2"/>
          <w:sz w:val="24"/>
          <w:szCs w:val="24"/>
          <w14:ligatures w14:val="standardContextual"/>
        </w:rPr>
        <w:t>Civilisation:</w:t>
      </w:r>
      <w:proofErr w:type="gramEnd"/>
      <w:r w:rsidRPr="008126F9">
        <w:rPr>
          <w:rFonts w:ascii="Times New Roman" w:hAnsi="Times New Roman"/>
          <w:color w:val="000000" w:themeColor="text1"/>
          <w:kern w:val="2"/>
          <w:sz w:val="24"/>
          <w:szCs w:val="24"/>
          <w14:ligatures w14:val="standardContextual"/>
        </w:rPr>
        <w:t xml:space="preserve"> </w:t>
      </w:r>
      <w:r w:rsidRPr="008126F9">
        <w:rPr>
          <w:rFonts w:ascii="Times New Roman" w:hAnsi="Times New Roman"/>
          <w:i/>
          <w:color w:val="000000" w:themeColor="text1"/>
          <w:kern w:val="2"/>
          <w:sz w:val="24"/>
          <w:szCs w:val="24"/>
          <w14:ligatures w14:val="standardContextual"/>
        </w:rPr>
        <w:t xml:space="preserve">De la démocratie en Amérique : Politique et société aux États-Unis, 1824-1848 </w:t>
      </w:r>
    </w:p>
    <w:p w14:paraId="054BE9CA" w14:textId="3B16EA15" w:rsidR="00BF41C4" w:rsidRPr="008126F9" w:rsidRDefault="00BF41C4" w:rsidP="008E68EB">
      <w:pPr>
        <w:spacing w:after="120" w:line="276" w:lineRule="auto"/>
        <w:jc w:val="both"/>
        <w:rPr>
          <w:rFonts w:ascii="Times New Roman" w:hAnsi="Times New Roman"/>
          <w:b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2019-21 - </w:t>
      </w:r>
      <w:proofErr w:type="spellStart"/>
      <w:r>
        <w:rPr>
          <w:rFonts w:ascii="Times New Roman" w:hAnsi="Times New Roman"/>
          <w:kern w:val="2"/>
          <w:sz w:val="24"/>
          <w:szCs w:val="24"/>
          <w14:ligatures w14:val="standardContextual"/>
        </w:rPr>
        <w:t>Compulsory</w:t>
      </w:r>
      <w:proofErr w:type="spellEnd"/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, </w:t>
      </w:r>
      <w:r w:rsidR="00F64F75">
        <w:rPr>
          <w:rFonts w:ascii="Times New Roman" w:hAnsi="Times New Roman"/>
          <w:color w:val="000000" w:themeColor="text1"/>
          <w:kern w:val="2"/>
          <w:sz w:val="24"/>
          <w:szCs w:val="24"/>
          <w14:ligatures w14:val="standardContextual"/>
        </w:rPr>
        <w:t>American</w:t>
      </w:r>
      <w:r w:rsidR="00F64F75"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</w:t>
      </w:r>
      <w:proofErr w:type="gramStart"/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Civilisation</w:t>
      </w:r>
      <w:r w:rsidR="00F64F75">
        <w:rPr>
          <w:rFonts w:ascii="Times New Roman" w:hAnsi="Times New Roman"/>
          <w:kern w:val="2"/>
          <w:sz w:val="24"/>
          <w:szCs w:val="24"/>
          <w14:ligatures w14:val="standardContextual"/>
        </w:rPr>
        <w:t>:</w:t>
      </w:r>
      <w:proofErr w:type="gramEnd"/>
      <w:r w:rsidR="00F64F75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</w:t>
      </w:r>
      <w:r w:rsidRPr="00A16D63">
        <w:rPr>
          <w:rFonts w:ascii="Times New Roman" w:hAnsi="Times New Roman"/>
          <w:i/>
          <w:kern w:val="2"/>
          <w:sz w:val="24"/>
          <w:szCs w:val="24"/>
          <w14:ligatures w14:val="standardContextual"/>
        </w:rPr>
        <w:t>La présidence de Barack Obama, 2009-2017</w:t>
      </w: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4C549CF6" w14:textId="3E6AEDAF" w:rsidR="00BF41C4" w:rsidRPr="008126F9" w:rsidRDefault="00BF41C4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2017-19 - Option, </w:t>
      </w:r>
      <w:r w:rsidR="00F64F75">
        <w:rPr>
          <w:rFonts w:ascii="Times New Roman" w:hAnsi="Times New Roman"/>
          <w:color w:val="000000" w:themeColor="text1"/>
          <w:kern w:val="2"/>
          <w:sz w:val="24"/>
          <w:szCs w:val="24"/>
          <w14:ligatures w14:val="standardContextual"/>
        </w:rPr>
        <w:t>American</w:t>
      </w:r>
      <w:r w:rsidR="00F64F75"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</w:t>
      </w:r>
      <w:proofErr w:type="gramStart"/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>Civilisation:</w:t>
      </w:r>
      <w:proofErr w:type="gramEnd"/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</w:t>
      </w:r>
      <w:r w:rsidRPr="00A16D63">
        <w:rPr>
          <w:rFonts w:ascii="Times New Roman" w:hAnsi="Times New Roman"/>
          <w:i/>
          <w:kern w:val="2"/>
          <w:sz w:val="24"/>
          <w:szCs w:val="24"/>
          <w14:ligatures w14:val="standardContextual"/>
        </w:rPr>
        <w:t>De l’antiesclavagisme à l’abolition de l’esclavage aux Etats-Unis : idées, arguments et écrits des militants noirs et blancs, 1776-1865</w:t>
      </w: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65165425" w14:textId="7777777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2015-17 - Option, Civilisation britannique : </w:t>
      </w:r>
      <w:r w:rsidRPr="00A16D63">
        <w:rPr>
          <w:rFonts w:ascii="Times New Roman" w:hAnsi="Times New Roman"/>
          <w:i/>
          <w:kern w:val="2"/>
          <w:sz w:val="24"/>
          <w:szCs w:val="24"/>
          <w14:ligatures w14:val="standardContextual"/>
        </w:rPr>
        <w:t>La Glorieuse Révolution, 1688-1701</w:t>
      </w:r>
      <w:r w:rsidRPr="008126F9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24A6F3EC" w14:textId="77777777" w:rsidR="008126F9" w:rsidRPr="00BF41C4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</w:pPr>
      <w:r w:rsidRPr="00674AE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br/>
      </w:r>
      <w:r w:rsidR="00BF41C4" w:rsidRPr="00BF41C4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 xml:space="preserve">Supervision of Masters Theses </w:t>
      </w:r>
      <w:r w:rsidRPr="00BF41C4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 xml:space="preserve"> </w:t>
      </w:r>
    </w:p>
    <w:p w14:paraId="33E86E77" w14:textId="17920C6B" w:rsidR="008126F9" w:rsidRPr="00D85884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D8588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23 </w:t>
      </w:r>
      <w:r w:rsidR="00BF41C4" w:rsidRPr="00D8588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for </w:t>
      </w:r>
      <w:r w:rsidRPr="00D8588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M</w:t>
      </w:r>
      <w:r w:rsidR="00BF41C4" w:rsidRPr="00D8588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asters of Education,</w:t>
      </w:r>
      <w:r w:rsidRPr="00D8588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2014-</w:t>
      </w:r>
      <w:r w:rsidR="00BF41C4" w:rsidRPr="00D8588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20</w:t>
      </w:r>
      <w:r w:rsidRPr="00D8588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22 </w:t>
      </w:r>
    </w:p>
    <w:p w14:paraId="76E29AE0" w14:textId="58FDCC12" w:rsidR="00BF41C4" w:rsidRPr="00D85884" w:rsidRDefault="00D85884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D8588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41</w:t>
      </w:r>
      <w:r w:rsidR="008126F9" w:rsidRPr="00D8588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BF41C4" w:rsidRPr="00D8588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for M</w:t>
      </w:r>
      <w:r w:rsidR="008126F9" w:rsidRPr="00D8588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aster</w:t>
      </w:r>
      <w:r w:rsidR="00BF41C4" w:rsidRPr="00D8588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s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Research</w:t>
      </w:r>
      <w:r w:rsidR="00BF41C4" w:rsidRPr="00D8588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</w:t>
      </w:r>
      <w:r w:rsidR="008126F9" w:rsidRPr="00D8588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2015-202</w:t>
      </w:r>
      <w:r w:rsidRPr="00D8588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6</w:t>
      </w:r>
      <w:r w:rsidR="008126F9" w:rsidRPr="00D8588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</w:p>
    <w:p w14:paraId="6E5C86CC" w14:textId="77777777" w:rsidR="008126F9" w:rsidRPr="008126F9" w:rsidRDefault="008126F9" w:rsidP="008E68E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BF41C4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br/>
      </w:r>
      <w:r w:rsidR="00BF41C4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>PhD thesis completed</w:t>
      </w:r>
    </w:p>
    <w:p w14:paraId="6EAC3106" w14:textId="7777777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Richard HALL</w:t>
      </w:r>
      <w:r w:rsidR="00BF41C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="00BF41C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“</w:t>
      </w:r>
      <w:r w:rsidRPr="008126F9">
        <w:rPr>
          <w:rFonts w:ascii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  <w:t>Reassessing the failure of the Braddock Plan of 1755</w:t>
      </w:r>
      <w:r w:rsidR="00BF41C4">
        <w:rPr>
          <w:rFonts w:ascii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  <w:t>,</w:t>
      </w:r>
      <w:bookmarkStart w:id="42" w:name="_Hlk174805250"/>
      <w:r w:rsidR="00BF41C4">
        <w:rPr>
          <w:rFonts w:ascii="Times New Roman" w:hAnsi="Times New Roman" w:cs="Times New Roman"/>
          <w:color w:val="000000"/>
          <w:kern w:val="2"/>
          <w:sz w:val="24"/>
          <w:szCs w:val="24"/>
          <w:lang w:val="en-GB"/>
          <w14:ligatures w14:val="standardContextual"/>
        </w:rPr>
        <w:t>”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  <w:bookmarkEnd w:id="42"/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Swansea University</w:t>
      </w:r>
      <w:r w:rsidR="00BF41C4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>, July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2014</w:t>
      </w:r>
    </w:p>
    <w:p w14:paraId="5EE1A931" w14:textId="77777777" w:rsidR="008126F9" w:rsidRPr="008126F9" w:rsidRDefault="008126F9" w:rsidP="008E68E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lang w:val="en-GB"/>
          <w14:ligatures w14:val="standardContextual"/>
        </w:rPr>
      </w:pPr>
    </w:p>
    <w:p w14:paraId="122499F1" w14:textId="77777777" w:rsidR="008126F9" w:rsidRPr="00026A99" w:rsidRDefault="00BF41C4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26A99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PhD </w:t>
      </w:r>
      <w:proofErr w:type="spellStart"/>
      <w:r w:rsidRPr="00026A99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theses</w:t>
      </w:r>
      <w:proofErr w:type="spellEnd"/>
      <w:r w:rsidRPr="00026A99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 in </w:t>
      </w:r>
      <w:proofErr w:type="spellStart"/>
      <w:r w:rsidRPr="00026A99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progress</w:t>
      </w:r>
      <w:proofErr w:type="spellEnd"/>
    </w:p>
    <w:p w14:paraId="21325D90" w14:textId="77777777" w:rsidR="008126F9" w:rsidRPr="00BF41C4" w:rsidRDefault="008126F9" w:rsidP="008E68E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BF41C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Leslie TASSERY</w:t>
      </w:r>
      <w:r w:rsidR="00BF41C4" w:rsidRPr="00BF41C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bookmarkStart w:id="43" w:name="_Hlk174805535"/>
      <w:r w:rsidR="00BF41C4" w:rsidRPr="00BF41C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“</w:t>
      </w:r>
      <w:bookmarkEnd w:id="43"/>
      <w:r w:rsidRPr="00BF41C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Rhétorique de George Washington et première définition présidentielle du people états-unien</w:t>
      </w:r>
      <w:r w:rsidR="00BF41C4" w:rsidRPr="00BF41C4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”</w:t>
      </w:r>
    </w:p>
    <w:p w14:paraId="00E75AB8" w14:textId="77777777" w:rsidR="008126F9" w:rsidRPr="001266C2" w:rsidRDefault="008126F9" w:rsidP="008E68E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</w:pPr>
      <w:r w:rsidRPr="00674AE4">
        <w:rPr>
          <w:rFonts w:ascii="Times New Roman" w:hAnsi="Times New Roman" w:cs="Times New Roman"/>
          <w:b/>
          <w:i/>
          <w:kern w:val="2"/>
          <w:sz w:val="24"/>
          <w:szCs w:val="24"/>
          <w:lang w:val="en-US"/>
          <w14:ligatures w14:val="standardContextual"/>
        </w:rPr>
        <w:br/>
      </w:r>
      <w:r w:rsidRPr="001266C2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 xml:space="preserve">Participation </w:t>
      </w:r>
      <w:r w:rsidR="00996DF8" w:rsidRPr="001266C2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 xml:space="preserve">in PhD </w:t>
      </w:r>
      <w:proofErr w:type="spellStart"/>
      <w:r w:rsidR="00996DF8" w:rsidRPr="001266C2">
        <w:rPr>
          <w:rFonts w:ascii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>defences</w:t>
      </w:r>
      <w:proofErr w:type="spellEnd"/>
    </w:p>
    <w:p w14:paraId="380B2DC8" w14:textId="70131386" w:rsidR="001266C2" w:rsidRPr="00BF41C4" w:rsidRDefault="001266C2" w:rsidP="008E68E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bookmarkStart w:id="44" w:name="_Hlk162336636"/>
      <w:r w:rsidRPr="00BF41C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Debra E. GLASSCO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 “</w:t>
      </w:r>
      <w:r w:rsidRPr="00BF41C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2922 Days: Barack Obama and a Legacy of Public Representation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</w:t>
      </w:r>
      <w:bookmarkStart w:id="45" w:name="_Hlk174805449"/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”</w:t>
      </w:r>
      <w:bookmarkEnd w:id="45"/>
      <w:r w:rsidRPr="00BF41C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Rutgers University, New Jersey</w:t>
      </w:r>
      <w:r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 3 March 2025</w:t>
      </w:r>
    </w:p>
    <w:p w14:paraId="4690050F" w14:textId="7777777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Seynabou THIAM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“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‘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The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heart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of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your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knowledge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is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your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roots</w:t>
      </w:r>
      <w:proofErr w:type="spellEnd"/>
      <w:proofErr w:type="gramStart"/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’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Les réfugiés loyalistes noirs dans les provinces de Nouvelle-Ecosse, du Nouveau-Brunswick et de l’Ile-du-Prince-Edouard en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Amérique du Nord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britainnique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 : étude comparative d’une communauté en exil (1775-1815),</w:t>
      </w:r>
      <w:r w:rsidR="00996DF8" w:rsidRP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”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Université Paris 8 Vincennes-Saint-Denis, 30 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May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2023   </w:t>
      </w:r>
    </w:p>
    <w:p w14:paraId="1E1EDD7B" w14:textId="7777777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Francesca GENESIO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96DF8" w:rsidRPr="00BF41C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“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Philip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Mazzei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 : un “citoyen du monde atlantique” à l’époque révolutionnaire (1773-1791</w:t>
      </w:r>
      <w:proofErr w:type="gram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)?</w:t>
      </w:r>
      <w:proofErr w:type="gramEnd"/>
      <w:r w:rsidR="00996DF8" w:rsidRP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”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Université Aix-Marseille, 18 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March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2022</w:t>
      </w:r>
    </w:p>
    <w:bookmarkEnd w:id="44"/>
    <w:p w14:paraId="21236C23" w14:textId="7777777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Rachel FONDVILLE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</w:t>
      </w:r>
      <w:r w:rsidR="00996DF8" w:rsidRP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96DF8" w:rsidRPr="00BF41C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“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Genèse et évolution de la gouvernance des nations et tribus </w:t>
      </w:r>
      <w:proofErr w:type="gram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Indiennes: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Le cas de la Californie de 1850 à nos jours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</w:t>
      </w:r>
      <w:r w:rsidR="00996DF8" w:rsidRP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”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Université Jean Moulin, Lyon 3, 9 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O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ctob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 2021</w:t>
      </w:r>
    </w:p>
    <w:p w14:paraId="66F833E2" w14:textId="77777777" w:rsidR="008126F9" w:rsidRPr="008126F9" w:rsidRDefault="008126F9" w:rsidP="008E68E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Andy CABOT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</w:t>
      </w:r>
      <w:r w:rsidR="00996DF8" w:rsidRP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96DF8" w:rsidRPr="00BF41C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“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Esclavage, Empires et Diplomatie (France, Grande-Bretagne, Etats-Unis</w:t>
      </w:r>
      <w:proofErr w:type="gram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Abattre ou Consolider l’Esclavage dans le monde Atlantique après Saint-Domingue (c. 1795 - c. 1815)?</w:t>
      </w:r>
      <w:r w:rsidR="00996DF8" w:rsidRP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”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 </w:t>
      </w:r>
      <w:r w:rsidR="004B24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</w:t>
      </w:r>
      <w:proofErr w:type="spellStart"/>
      <w:r w:rsidR="004B2445"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</w:t>
      </w:r>
      <w:r w:rsidR="004B24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</w:t>
      </w:r>
      <w:r w:rsidR="004B2445"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sident</w:t>
      </w:r>
      <w:proofErr w:type="spellEnd"/>
      <w:r w:rsidR="004B24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</w:t>
      </w:r>
      <w:r w:rsidR="004B2445"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Paris Cité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Unive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rsité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12 </w:t>
      </w:r>
      <w:proofErr w:type="spellStart"/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January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2021</w:t>
      </w:r>
    </w:p>
    <w:p w14:paraId="5AEB55A4" w14:textId="77777777" w:rsidR="008126F9" w:rsidRPr="008126F9" w:rsidRDefault="008126F9" w:rsidP="008E68E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Emilie MITRAN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="00996DF8" w:rsidRPr="00BF41C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“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Gouverneur Morris : traducteur de la révolution française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</w:t>
      </w:r>
      <w:r w:rsidR="00996DF8" w:rsidRP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”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Université Aix-Marseille, 14 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June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2019   </w:t>
      </w:r>
    </w:p>
    <w:p w14:paraId="11416E0A" w14:textId="77777777" w:rsidR="008126F9" w:rsidRPr="008126F9" w:rsidRDefault="008126F9" w:rsidP="008E68E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Kathleen KUHL</w:t>
      </w:r>
      <w:r w:rsidR="00996DF8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r w:rsidR="00996DF8" w:rsidRPr="00996DF8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“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The Invisible Legacy of the Oneida Indians and the American Revolution,</w:t>
      </w:r>
      <w:r w:rsidR="00996DF8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”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Swansea University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, 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19 </w:t>
      </w:r>
      <w:r w:rsidR="00996DF8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February</w:t>
      </w:r>
      <w:r w:rsidRPr="008126F9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2019   </w:t>
      </w:r>
    </w:p>
    <w:p w14:paraId="162739F8" w14:textId="77777777" w:rsidR="008126F9" w:rsidRPr="008126F9" w:rsidRDefault="008126F9" w:rsidP="008E68EB">
      <w:pPr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Agnès TROUILLET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="00996DF8" w:rsidRPr="00BF41C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“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Le mouvement Tea Party 2009-</w:t>
      </w:r>
      <w:proofErr w:type="gram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2017: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résultat d’une enquête en immersion, à Philadelphie et à Boston,</w:t>
      </w:r>
      <w:r w:rsidR="00996DF8" w:rsidRP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”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Université Sorbonne Cité, 29 septembre 2017</w:t>
      </w:r>
    </w:p>
    <w:p w14:paraId="79E7ABBE" w14:textId="77777777" w:rsidR="008126F9" w:rsidRPr="008126F9" w:rsidRDefault="008126F9" w:rsidP="008E68E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Isabelle SICARD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="00996DF8" w:rsidRPr="00BF41C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“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Vers la tolérance </w:t>
      </w:r>
      <w:proofErr w:type="gram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religieuse:</w:t>
      </w:r>
      <w:proofErr w:type="gram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le Massachusetts de l’intolérance à la séparation entre Eglise et Etat dans la période </w:t>
      </w:r>
      <w:proofErr w:type="spellStart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post-révolutionnaire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1776-1833,</w:t>
      </w:r>
      <w:r w:rsidR="00996DF8" w:rsidRP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” 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Paris Cité U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niversité, 18 </w:t>
      </w:r>
      <w:proofErr w:type="spellStart"/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November</w:t>
      </w:r>
      <w:proofErr w:type="spellEnd"/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2016   </w:t>
      </w:r>
    </w:p>
    <w:p w14:paraId="47B49142" w14:textId="77777777" w:rsidR="008126F9" w:rsidRPr="008126F9" w:rsidRDefault="008126F9" w:rsidP="008E68E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Emilie ROMAN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</w:t>
      </w:r>
      <w:r w:rsidR="00996DF8" w:rsidRP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96DF8" w:rsidRPr="00BF41C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“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Le bicentenaire de la révolution américaine. Représentations audiovisuelles de la mémoire,</w:t>
      </w:r>
      <w:r w:rsidR="00996DF8" w:rsidRP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”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4B24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</w:t>
      </w:r>
      <w:proofErr w:type="spellStart"/>
      <w:r w:rsidR="004B2445"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</w:t>
      </w:r>
      <w:r w:rsidR="004B24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</w:t>
      </w:r>
      <w:r w:rsidR="004B2445"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sident</w:t>
      </w:r>
      <w:proofErr w:type="spellEnd"/>
      <w:r w:rsidR="004B244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</w:t>
      </w:r>
      <w:r w:rsidR="004B2445"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Université Aix-Marseille, 26 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June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2015 </w:t>
      </w:r>
    </w:p>
    <w:p w14:paraId="753566EB" w14:textId="1B8AA515" w:rsidR="00973790" w:rsidRDefault="008126F9" w:rsidP="008E68E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Florent ATEM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="00996DF8" w:rsidRPr="00BF41C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“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Silences et Dissidences dans les journaux de l’expédition Lewis et Clark,</w:t>
      </w:r>
      <w:r w:rsidR="00996DF8" w:rsidRP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”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Université Aix-Marseille, 22 </w:t>
      </w:r>
      <w:r w:rsidR="00996DF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May</w:t>
      </w:r>
      <w:r w:rsidRPr="008126F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2015</w:t>
      </w:r>
      <w:bookmarkEnd w:id="37"/>
    </w:p>
    <w:p w14:paraId="30EBE89A" w14:textId="77777777" w:rsidR="00D85884" w:rsidRPr="00523425" w:rsidRDefault="00D85884" w:rsidP="008E68E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sectPr w:rsidR="00D85884" w:rsidRPr="00523425" w:rsidSect="00C661CC"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30EA4"/>
    <w:multiLevelType w:val="hybridMultilevel"/>
    <w:tmpl w:val="7780E140"/>
    <w:lvl w:ilvl="0" w:tplc="45265000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5CA4F9D"/>
    <w:multiLevelType w:val="hybridMultilevel"/>
    <w:tmpl w:val="61264756"/>
    <w:lvl w:ilvl="0" w:tplc="41F859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A5864"/>
    <w:multiLevelType w:val="hybridMultilevel"/>
    <w:tmpl w:val="50B8242A"/>
    <w:lvl w:ilvl="0" w:tplc="07AA80A8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76D12A5"/>
    <w:multiLevelType w:val="hybridMultilevel"/>
    <w:tmpl w:val="C054D836"/>
    <w:lvl w:ilvl="0" w:tplc="C1BC04EA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F5A0423"/>
    <w:multiLevelType w:val="hybridMultilevel"/>
    <w:tmpl w:val="FAA05282"/>
    <w:lvl w:ilvl="0" w:tplc="AC0A6D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6F9"/>
    <w:rsid w:val="00026A99"/>
    <w:rsid w:val="0002783E"/>
    <w:rsid w:val="00031FC3"/>
    <w:rsid w:val="00066A9A"/>
    <w:rsid w:val="000B6CA8"/>
    <w:rsid w:val="000D0541"/>
    <w:rsid w:val="000D0E17"/>
    <w:rsid w:val="000E3BD2"/>
    <w:rsid w:val="000F799C"/>
    <w:rsid w:val="001026FE"/>
    <w:rsid w:val="0012531E"/>
    <w:rsid w:val="00125737"/>
    <w:rsid w:val="001266C2"/>
    <w:rsid w:val="00154A27"/>
    <w:rsid w:val="00167521"/>
    <w:rsid w:val="00181BDB"/>
    <w:rsid w:val="00185622"/>
    <w:rsid w:val="001A1302"/>
    <w:rsid w:val="001A3321"/>
    <w:rsid w:val="001C022A"/>
    <w:rsid w:val="001C554E"/>
    <w:rsid w:val="001D6376"/>
    <w:rsid w:val="00233F81"/>
    <w:rsid w:val="00264DFC"/>
    <w:rsid w:val="00277454"/>
    <w:rsid w:val="002832EF"/>
    <w:rsid w:val="00293FCC"/>
    <w:rsid w:val="002F195D"/>
    <w:rsid w:val="003221DD"/>
    <w:rsid w:val="00322C2D"/>
    <w:rsid w:val="00342022"/>
    <w:rsid w:val="003422AB"/>
    <w:rsid w:val="00353BCD"/>
    <w:rsid w:val="00357DD1"/>
    <w:rsid w:val="0037046E"/>
    <w:rsid w:val="00373900"/>
    <w:rsid w:val="00394E6C"/>
    <w:rsid w:val="003B1C2D"/>
    <w:rsid w:val="003C5684"/>
    <w:rsid w:val="003D44F3"/>
    <w:rsid w:val="003D5840"/>
    <w:rsid w:val="003E4CD6"/>
    <w:rsid w:val="003E79C7"/>
    <w:rsid w:val="003F0D69"/>
    <w:rsid w:val="004312E5"/>
    <w:rsid w:val="004343EB"/>
    <w:rsid w:val="00444F7C"/>
    <w:rsid w:val="00446FEE"/>
    <w:rsid w:val="00454ABA"/>
    <w:rsid w:val="004556C4"/>
    <w:rsid w:val="004637D8"/>
    <w:rsid w:val="00473FBD"/>
    <w:rsid w:val="004943A0"/>
    <w:rsid w:val="00495787"/>
    <w:rsid w:val="004A26E3"/>
    <w:rsid w:val="004A674B"/>
    <w:rsid w:val="004B2445"/>
    <w:rsid w:val="004B3C99"/>
    <w:rsid w:val="004C4B41"/>
    <w:rsid w:val="004C601E"/>
    <w:rsid w:val="005107B3"/>
    <w:rsid w:val="00523425"/>
    <w:rsid w:val="00523A51"/>
    <w:rsid w:val="00532BE5"/>
    <w:rsid w:val="00561BA0"/>
    <w:rsid w:val="005751F4"/>
    <w:rsid w:val="005B1268"/>
    <w:rsid w:val="005F1F55"/>
    <w:rsid w:val="005F21FC"/>
    <w:rsid w:val="00610B1F"/>
    <w:rsid w:val="006226DE"/>
    <w:rsid w:val="0062288D"/>
    <w:rsid w:val="00636311"/>
    <w:rsid w:val="0063734C"/>
    <w:rsid w:val="00640631"/>
    <w:rsid w:val="00641FFA"/>
    <w:rsid w:val="006542E2"/>
    <w:rsid w:val="006663E9"/>
    <w:rsid w:val="00674AE4"/>
    <w:rsid w:val="006801FE"/>
    <w:rsid w:val="006911A5"/>
    <w:rsid w:val="00721495"/>
    <w:rsid w:val="007258A6"/>
    <w:rsid w:val="00731232"/>
    <w:rsid w:val="007359ED"/>
    <w:rsid w:val="00751397"/>
    <w:rsid w:val="00772E5D"/>
    <w:rsid w:val="00781728"/>
    <w:rsid w:val="007A7F5D"/>
    <w:rsid w:val="007E190F"/>
    <w:rsid w:val="007E2CF1"/>
    <w:rsid w:val="007F447B"/>
    <w:rsid w:val="008126F9"/>
    <w:rsid w:val="008169F6"/>
    <w:rsid w:val="0084023C"/>
    <w:rsid w:val="00867010"/>
    <w:rsid w:val="00883E95"/>
    <w:rsid w:val="00891754"/>
    <w:rsid w:val="008B4DAC"/>
    <w:rsid w:val="008C12D6"/>
    <w:rsid w:val="008E68EB"/>
    <w:rsid w:val="008F7924"/>
    <w:rsid w:val="00904960"/>
    <w:rsid w:val="00913AA2"/>
    <w:rsid w:val="0092475B"/>
    <w:rsid w:val="0093180C"/>
    <w:rsid w:val="00937755"/>
    <w:rsid w:val="00953ECE"/>
    <w:rsid w:val="009573D0"/>
    <w:rsid w:val="00960666"/>
    <w:rsid w:val="009617BC"/>
    <w:rsid w:val="00964B51"/>
    <w:rsid w:val="00973790"/>
    <w:rsid w:val="009844C2"/>
    <w:rsid w:val="00992F07"/>
    <w:rsid w:val="00996DF8"/>
    <w:rsid w:val="009B6D1C"/>
    <w:rsid w:val="009B6E02"/>
    <w:rsid w:val="009D698F"/>
    <w:rsid w:val="009E59B1"/>
    <w:rsid w:val="009E7D20"/>
    <w:rsid w:val="00A00564"/>
    <w:rsid w:val="00A01ABA"/>
    <w:rsid w:val="00A02EFF"/>
    <w:rsid w:val="00A11305"/>
    <w:rsid w:val="00A15796"/>
    <w:rsid w:val="00A16D63"/>
    <w:rsid w:val="00A258A0"/>
    <w:rsid w:val="00A268F6"/>
    <w:rsid w:val="00A32186"/>
    <w:rsid w:val="00A34D54"/>
    <w:rsid w:val="00A42586"/>
    <w:rsid w:val="00A769D5"/>
    <w:rsid w:val="00A802D7"/>
    <w:rsid w:val="00A82682"/>
    <w:rsid w:val="00AA6F58"/>
    <w:rsid w:val="00AC4A6A"/>
    <w:rsid w:val="00AE23B0"/>
    <w:rsid w:val="00AF7DCE"/>
    <w:rsid w:val="00B008CE"/>
    <w:rsid w:val="00B012B9"/>
    <w:rsid w:val="00B12023"/>
    <w:rsid w:val="00B27C0E"/>
    <w:rsid w:val="00B422D7"/>
    <w:rsid w:val="00B53F89"/>
    <w:rsid w:val="00B65D07"/>
    <w:rsid w:val="00B71185"/>
    <w:rsid w:val="00B82A32"/>
    <w:rsid w:val="00BA1226"/>
    <w:rsid w:val="00BA12F0"/>
    <w:rsid w:val="00BA2402"/>
    <w:rsid w:val="00BB72D9"/>
    <w:rsid w:val="00BC2AAB"/>
    <w:rsid w:val="00BC7C05"/>
    <w:rsid w:val="00BE5650"/>
    <w:rsid w:val="00BF41C4"/>
    <w:rsid w:val="00BF4304"/>
    <w:rsid w:val="00C220BA"/>
    <w:rsid w:val="00C30D94"/>
    <w:rsid w:val="00C60A32"/>
    <w:rsid w:val="00C661CC"/>
    <w:rsid w:val="00C87A71"/>
    <w:rsid w:val="00C900E3"/>
    <w:rsid w:val="00CB73D8"/>
    <w:rsid w:val="00CB7DEF"/>
    <w:rsid w:val="00CD4377"/>
    <w:rsid w:val="00CD45B5"/>
    <w:rsid w:val="00CD4C4E"/>
    <w:rsid w:val="00CE326B"/>
    <w:rsid w:val="00CF4E64"/>
    <w:rsid w:val="00D046E4"/>
    <w:rsid w:val="00D41825"/>
    <w:rsid w:val="00D70297"/>
    <w:rsid w:val="00D74C4C"/>
    <w:rsid w:val="00D763CB"/>
    <w:rsid w:val="00D85884"/>
    <w:rsid w:val="00DA2125"/>
    <w:rsid w:val="00E132DB"/>
    <w:rsid w:val="00E35BFA"/>
    <w:rsid w:val="00E5017B"/>
    <w:rsid w:val="00E64CEC"/>
    <w:rsid w:val="00E86403"/>
    <w:rsid w:val="00E942B2"/>
    <w:rsid w:val="00EB405E"/>
    <w:rsid w:val="00EB6147"/>
    <w:rsid w:val="00F24320"/>
    <w:rsid w:val="00F64F75"/>
    <w:rsid w:val="00F66742"/>
    <w:rsid w:val="00F6674C"/>
    <w:rsid w:val="00F6702E"/>
    <w:rsid w:val="00F67704"/>
    <w:rsid w:val="00F96FB9"/>
    <w:rsid w:val="00FB1C11"/>
    <w:rsid w:val="00FB4065"/>
    <w:rsid w:val="00FC5843"/>
    <w:rsid w:val="00FD5C45"/>
    <w:rsid w:val="00FF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1F6B"/>
  <w15:chartTrackingRefBased/>
  <w15:docId w15:val="{A571350E-982C-4AE7-8DB0-024BEC6F1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126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Titre2">
    <w:name w:val="heading 2"/>
    <w:basedOn w:val="Normal"/>
    <w:next w:val="Normal"/>
    <w:link w:val="Titre2Car"/>
    <w:unhideWhenUsed/>
    <w:qFormat/>
    <w:rsid w:val="008126F9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126F9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character" w:customStyle="1" w:styleId="Titre2Car">
    <w:name w:val="Titre 2 Car"/>
    <w:basedOn w:val="Policepardfaut"/>
    <w:link w:val="Titre2"/>
    <w:rsid w:val="008126F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numbering" w:customStyle="1" w:styleId="Aucuneliste1">
    <w:name w:val="Aucune liste1"/>
    <w:next w:val="Aucuneliste"/>
    <w:uiPriority w:val="99"/>
    <w:semiHidden/>
    <w:unhideWhenUsed/>
    <w:rsid w:val="008126F9"/>
  </w:style>
  <w:style w:type="paragraph" w:customStyle="1" w:styleId="NormalWeb5">
    <w:name w:val="Normal (Web)5"/>
    <w:basedOn w:val="Normal"/>
    <w:uiPriority w:val="99"/>
    <w:rsid w:val="008126F9"/>
    <w:pPr>
      <w:spacing w:before="100" w:beforeAutospacing="1" w:after="100" w:afterAutospacing="1" w:line="240" w:lineRule="auto"/>
    </w:pPr>
    <w:rPr>
      <w:rFonts w:ascii="Verdana" w:eastAsia="PMingLiU" w:hAnsi="Verdana" w:cs="Times New Roman"/>
      <w:color w:val="000000"/>
      <w:sz w:val="17"/>
      <w:szCs w:val="17"/>
      <w:lang w:val="en-GB" w:eastAsia="zh-TW"/>
    </w:rPr>
  </w:style>
  <w:style w:type="character" w:styleId="Accentuation">
    <w:name w:val="Emphasis"/>
    <w:basedOn w:val="Policepardfaut"/>
    <w:uiPriority w:val="20"/>
    <w:qFormat/>
    <w:rsid w:val="008126F9"/>
    <w:rPr>
      <w:i/>
      <w:iCs/>
    </w:rPr>
  </w:style>
  <w:style w:type="paragraph" w:customStyle="1" w:styleId="Normal1">
    <w:name w:val="Normal1"/>
    <w:basedOn w:val="Normal"/>
    <w:uiPriority w:val="99"/>
    <w:rsid w:val="008126F9"/>
    <w:pPr>
      <w:spacing w:before="100" w:beforeAutospacing="1" w:after="100" w:afterAutospacing="1" w:line="240" w:lineRule="auto"/>
    </w:pPr>
    <w:rPr>
      <w:rFonts w:ascii="Verdana" w:eastAsia="PMingLiU" w:hAnsi="Verdana" w:cs="Times New Roman"/>
      <w:color w:val="000000"/>
      <w:sz w:val="17"/>
      <w:szCs w:val="17"/>
      <w:lang w:val="en-GB" w:eastAsia="zh-TW"/>
    </w:rPr>
  </w:style>
  <w:style w:type="character" w:styleId="Lienhypertexte">
    <w:name w:val="Hyperlink"/>
    <w:basedOn w:val="Policepardfaut"/>
    <w:uiPriority w:val="99"/>
    <w:rsid w:val="008126F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1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8126F9"/>
    <w:rPr>
      <w:rFonts w:cs="Times New Roman"/>
      <w:b/>
      <w:bCs/>
    </w:rPr>
  </w:style>
  <w:style w:type="paragraph" w:customStyle="1" w:styleId="Corps">
    <w:name w:val="Corps"/>
    <w:rsid w:val="008126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it-IT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26F9"/>
    <w:pPr>
      <w:spacing w:after="0" w:line="240" w:lineRule="auto"/>
    </w:pPr>
    <w:rPr>
      <w:rFonts w:ascii="Segoe UI" w:hAnsi="Segoe UI" w:cs="Segoe UI"/>
      <w:kern w:val="2"/>
      <w:sz w:val="18"/>
      <w:szCs w:val="18"/>
      <w:lang w:val="en-GB"/>
      <w14:ligatures w14:val="standardContextual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26F9"/>
    <w:rPr>
      <w:rFonts w:ascii="Segoe UI" w:hAnsi="Segoe UI" w:cs="Segoe UI"/>
      <w:kern w:val="2"/>
      <w:sz w:val="18"/>
      <w:szCs w:val="18"/>
      <w:lang w:val="en-GB"/>
      <w14:ligatures w14:val="standardContextual"/>
    </w:rPr>
  </w:style>
  <w:style w:type="paragraph" w:styleId="Notedefin">
    <w:name w:val="endnote text"/>
    <w:basedOn w:val="Normal"/>
    <w:link w:val="NotedefinCar"/>
    <w:uiPriority w:val="99"/>
    <w:unhideWhenUsed/>
    <w:rsid w:val="008126F9"/>
    <w:pPr>
      <w:spacing w:after="0" w:line="240" w:lineRule="auto"/>
    </w:pPr>
    <w:rPr>
      <w:sz w:val="20"/>
      <w:szCs w:val="20"/>
      <w:lang w:val="en-GB"/>
    </w:rPr>
  </w:style>
  <w:style w:type="character" w:customStyle="1" w:styleId="NotedefinCar">
    <w:name w:val="Note de fin Car"/>
    <w:basedOn w:val="Policepardfaut"/>
    <w:link w:val="Notedefin"/>
    <w:uiPriority w:val="99"/>
    <w:rsid w:val="008126F9"/>
    <w:rPr>
      <w:sz w:val="20"/>
      <w:szCs w:val="20"/>
      <w:lang w:val="en-GB"/>
    </w:rPr>
  </w:style>
  <w:style w:type="character" w:styleId="Appeldenotedefin">
    <w:name w:val="endnote reference"/>
    <w:basedOn w:val="Policepardfaut"/>
    <w:unhideWhenUsed/>
    <w:rsid w:val="008126F9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126F9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8126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 w:eastAsia="en-GB"/>
    </w:rPr>
  </w:style>
  <w:style w:type="paragraph" w:styleId="Paragraphedeliste">
    <w:name w:val="List Paragraph"/>
    <w:basedOn w:val="Normal"/>
    <w:uiPriority w:val="34"/>
    <w:qFormat/>
    <w:rsid w:val="008126F9"/>
    <w:pPr>
      <w:ind w:left="720"/>
      <w:contextualSpacing/>
    </w:pPr>
    <w:rPr>
      <w:kern w:val="2"/>
      <w:lang w:val="en-GB"/>
      <w14:ligatures w14:val="standardContextual"/>
    </w:rPr>
  </w:style>
  <w:style w:type="character" w:customStyle="1" w:styleId="rynqvb">
    <w:name w:val="rynqvb"/>
    <w:basedOn w:val="Policepardfaut"/>
    <w:rsid w:val="0012531E"/>
  </w:style>
  <w:style w:type="character" w:styleId="Marquedecommentaire">
    <w:name w:val="annotation reference"/>
    <w:basedOn w:val="Policepardfaut"/>
    <w:uiPriority w:val="99"/>
    <w:semiHidden/>
    <w:unhideWhenUsed/>
    <w:rsid w:val="00913A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3AA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13AA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3A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3AA2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A769D5"/>
    <w:rPr>
      <w:color w:val="605E5C"/>
      <w:shd w:val="clear" w:color="auto" w:fill="E1DFDD"/>
    </w:rPr>
  </w:style>
  <w:style w:type="character" w:customStyle="1" w:styleId="html-span">
    <w:name w:val="html-span"/>
    <w:basedOn w:val="Policepardfaut"/>
    <w:rsid w:val="00FB4065"/>
  </w:style>
  <w:style w:type="character" w:customStyle="1" w:styleId="xjp7ctv">
    <w:name w:val="xjp7ctv"/>
    <w:basedOn w:val="Policepardfaut"/>
    <w:rsid w:val="00FB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34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000/144q8" TargetMode="External"/><Relationship Id="rId13" Type="http://schemas.openxmlformats.org/officeDocument/2006/relationships/hyperlink" Target="https://www.instagram.com/p/DYaMMO8sGpl/" TargetMode="External"/><Relationship Id="rId18" Type="http://schemas.openxmlformats.org/officeDocument/2006/relationships/hyperlink" Target="https://www.rai.ox.ac.uk/article/the-elected-king-episod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upress.virginia.edu/author-corner/authors-corner-with-steve-sarson-author-of-the-course-of-human-events/" TargetMode="External"/><Relationship Id="rId12" Type="http://schemas.openxmlformats.org/officeDocument/2006/relationships/hyperlink" Target="https://www.youtube.com/watch?v=S3UmBnC0zss&amp;t=32s" TargetMode="External"/><Relationship Id="rId17" Type="http://schemas.openxmlformats.org/officeDocument/2006/relationships/hyperlink" Target="https://podcasts.apple.com/us/podcast/250-not-out-understanding-the-declaration-of-independence/id1674573286?i=100075032093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ai.ox.ac.uk/article/why-the-declaration-of-independence-said-what-it-did-episode-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encyclopediavirginia.org/entries/the-declaration-of-independence/" TargetMode="External"/><Relationship Id="rId11" Type="http://schemas.openxmlformats.org/officeDocument/2006/relationships/hyperlink" Target="https://benfranklinsworld.com/episode-446-the-declaration-of-independence-at-25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ai.ox.ac.uk/article/why-the-declaration-of-independence-said-what-it-did-episode-2" TargetMode="External"/><Relationship Id="rId10" Type="http://schemas.openxmlformats.org/officeDocument/2006/relationships/hyperlink" Target="https://life-liberty-podcast.podigee.io/37-jefferson-and-the-intellectual-origins-of-the-declaration-of-independence" TargetMode="External"/><Relationship Id="rId19" Type="http://schemas.openxmlformats.org/officeDocument/2006/relationships/hyperlink" Target="https://www.rai.ox.ac.uk/event/rai-book-club-barack-obamas-a-promised-lan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istorynewsnetwork.org/article/169742" TargetMode="External"/><Relationship Id="rId14" Type="http://schemas.openxmlformats.org/officeDocument/2006/relationships/hyperlink" Target="https://www.youtube.com/watch?v=hRtJ5UriDUs&amp;t=142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86CF4-39AC-44BC-8ED0-03C06C2F3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14664</TotalTime>
  <Pages>14</Pages>
  <Words>4840</Words>
  <Characters>27594</Characters>
  <Application>Microsoft Office Word</Application>
  <DocSecurity>0</DocSecurity>
  <Lines>229</Lines>
  <Paragraphs>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32370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SARSON Steven</dc:creator>
  <cp:keywords/>
  <dc:description/>
  <cp:lastModifiedBy>SARSON Steven</cp:lastModifiedBy>
  <cp:revision>40</cp:revision>
  <cp:lastPrinted>2025-01-17T10:46:00Z</cp:lastPrinted>
  <dcterms:created xsi:type="dcterms:W3CDTF">2026-03-28T16:36:00Z</dcterms:created>
  <dcterms:modified xsi:type="dcterms:W3CDTF">2026-07-21T15:53:00Z</dcterms:modified>
</cp:coreProperties>
</file>